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44" w:rsidRPr="00895B44" w:rsidRDefault="00895B44" w:rsidP="00895B44">
      <w:pPr>
        <w:rPr>
          <w:rFonts w:ascii="Rockwell Extra Bold" w:hAnsi="Rockwell Extra Bold"/>
          <w:sz w:val="24"/>
          <w:szCs w:val="24"/>
        </w:rPr>
      </w:pPr>
      <w:r w:rsidRPr="00895B44">
        <w:rPr>
          <w:rFonts w:ascii="Rockwell Extra Bold" w:hAnsi="Rockwell Extra Bold"/>
          <w:sz w:val="24"/>
          <w:szCs w:val="24"/>
        </w:rPr>
        <w:t xml:space="preserve">UNDERGRADUATE RESEARCH OPPORTUNITY PROGRAM 2015/2016 ANNOUNCEMENT </w:t>
      </w:r>
    </w:p>
    <w:p w:rsidR="00895B44" w:rsidRPr="007855A6" w:rsidRDefault="00895B44" w:rsidP="00895B44">
      <w:pPr>
        <w:rPr>
          <w:rFonts w:ascii="Rockwell Extra Bold" w:hAnsi="Rockwell Extra Bold"/>
          <w:sz w:val="24"/>
          <w:szCs w:val="24"/>
        </w:rPr>
      </w:pPr>
    </w:p>
    <w:p w:rsidR="00895B44" w:rsidRPr="007855A6" w:rsidRDefault="00895B44" w:rsidP="00895B44">
      <w:pPr>
        <w:rPr>
          <w:rFonts w:ascii="Georgia" w:hAnsi="Georgia"/>
          <w:b/>
          <w:bCs/>
          <w:sz w:val="24"/>
          <w:szCs w:val="24"/>
          <w:shd w:val="clear" w:color="auto" w:fill="FFFFFF"/>
        </w:rPr>
      </w:pPr>
      <w:r w:rsidRPr="007855A6">
        <w:rPr>
          <w:rFonts w:ascii="Georgia" w:hAnsi="Georgia"/>
          <w:b/>
          <w:bCs/>
          <w:sz w:val="24"/>
          <w:szCs w:val="24"/>
          <w:shd w:val="clear" w:color="auto" w:fill="FFFFFF"/>
        </w:rPr>
        <w:t>What is UROP?</w:t>
      </w:r>
    </w:p>
    <w:p w:rsidR="00895B44" w:rsidRPr="007855A6" w:rsidRDefault="00895B44" w:rsidP="00895B44">
      <w:pPr>
        <w:rPr>
          <w:rFonts w:ascii="Georgia" w:hAnsi="Georgia"/>
          <w:sz w:val="24"/>
          <w:szCs w:val="24"/>
          <w:shd w:val="clear" w:color="auto" w:fill="FFFFFF"/>
        </w:rPr>
      </w:pPr>
      <w:r w:rsidRPr="007855A6">
        <w:rPr>
          <w:rFonts w:ascii="Georgia" w:hAnsi="Georgia"/>
          <w:sz w:val="24"/>
          <w:szCs w:val="24"/>
          <w:shd w:val="clear" w:color="auto" w:fill="FFFFFF"/>
        </w:rPr>
        <w:t xml:space="preserve">The Undergraduate Research Opportunities Program (UROP) is a scheme that creates a research mentorship platform between undergraduate students and research academic staff. UROP provides undergraduate students with an exciting opportunity to engage in academic research, hence nurturing them into becoming future HDR students. </w:t>
      </w:r>
    </w:p>
    <w:p w:rsidR="00895B44" w:rsidRPr="00895B44" w:rsidRDefault="00895B44" w:rsidP="00895B44">
      <w:pPr>
        <w:rPr>
          <w:rFonts w:ascii="Georgia" w:hAnsi="Georgia"/>
          <w:color w:val="463530"/>
          <w:sz w:val="24"/>
          <w:szCs w:val="24"/>
          <w:shd w:val="clear" w:color="auto" w:fill="FFFFFF"/>
        </w:rPr>
      </w:pPr>
    </w:p>
    <w:p w:rsidR="00895B44" w:rsidRPr="00895B44" w:rsidRDefault="00895B44" w:rsidP="00895B44">
      <w:pPr>
        <w:rPr>
          <w:rFonts w:ascii="MS Mincho" w:eastAsia="MS Mincho" w:hAnsi="MS Mincho"/>
          <w:sz w:val="24"/>
          <w:szCs w:val="24"/>
          <w:shd w:val="clear" w:color="auto" w:fill="FFFFFF"/>
        </w:rPr>
      </w:pPr>
      <w:r w:rsidRPr="00895B44">
        <w:rPr>
          <w:rFonts w:ascii="Georgia" w:hAnsi="Georgia"/>
          <w:b/>
          <w:bCs/>
          <w:sz w:val="24"/>
          <w:szCs w:val="24"/>
          <w:shd w:val="clear" w:color="auto" w:fill="FFFFFF"/>
        </w:rPr>
        <w:t xml:space="preserve">Duration of </w:t>
      </w:r>
      <w:proofErr w:type="gramStart"/>
      <w:r w:rsidRPr="00895B44">
        <w:rPr>
          <w:rFonts w:ascii="Georgia" w:hAnsi="Georgia"/>
          <w:b/>
          <w:bCs/>
          <w:sz w:val="24"/>
          <w:szCs w:val="24"/>
          <w:shd w:val="clear" w:color="auto" w:fill="FFFFFF"/>
        </w:rPr>
        <w:t>Program</w:t>
      </w:r>
      <w:r w:rsidRPr="00895B44">
        <w:rPr>
          <w:rFonts w:ascii="Georgia" w:hAnsi="Georgia"/>
          <w:sz w:val="24"/>
          <w:szCs w:val="24"/>
          <w:shd w:val="clear" w:color="auto" w:fill="FFFFFF"/>
        </w:rPr>
        <w:t xml:space="preserve"> :</w:t>
      </w:r>
      <w:proofErr w:type="gramEnd"/>
      <w:r w:rsidRPr="00895B44">
        <w:rPr>
          <w:rFonts w:ascii="Georgia" w:hAnsi="Georgia"/>
          <w:sz w:val="24"/>
          <w:szCs w:val="24"/>
          <w:shd w:val="clear" w:color="auto" w:fill="FFFFFF"/>
        </w:rPr>
        <w:t xml:space="preserve"> 1 year (Oct 2015 – Oct 2016)</w:t>
      </w:r>
    </w:p>
    <w:p w:rsidR="00895B44" w:rsidRPr="00895B44" w:rsidRDefault="00895B44" w:rsidP="00895B44">
      <w:pPr>
        <w:rPr>
          <w:rFonts w:ascii="MS Mincho" w:eastAsia="MS Mincho" w:hAnsi="MS Mincho"/>
          <w:sz w:val="24"/>
          <w:szCs w:val="24"/>
          <w:shd w:val="clear" w:color="auto" w:fill="FFFFFF"/>
        </w:rPr>
      </w:pPr>
    </w:p>
    <w:p w:rsidR="00895B44" w:rsidRPr="00895B44" w:rsidRDefault="00895B44" w:rsidP="00895B44">
      <w:pPr>
        <w:rPr>
          <w:rFonts w:ascii="Georgia" w:hAnsi="Georgia"/>
          <w:b/>
          <w:bCs/>
          <w:sz w:val="24"/>
          <w:szCs w:val="24"/>
          <w:shd w:val="clear" w:color="auto" w:fill="FFFFFF"/>
        </w:rPr>
      </w:pPr>
      <w:r w:rsidRPr="00895B44">
        <w:rPr>
          <w:rFonts w:ascii="Georgia" w:hAnsi="Georgia"/>
          <w:b/>
          <w:bCs/>
          <w:sz w:val="24"/>
          <w:szCs w:val="24"/>
          <w:shd w:val="clear" w:color="auto" w:fill="FFFFFF"/>
        </w:rPr>
        <w:t>How to apply?</w:t>
      </w:r>
    </w:p>
    <w:p w:rsidR="00895B44" w:rsidRPr="00895B44" w:rsidRDefault="00895B44" w:rsidP="00895B44">
      <w:pPr>
        <w:pStyle w:val="ListParagraph"/>
        <w:numPr>
          <w:ilvl w:val="0"/>
          <w:numId w:val="1"/>
        </w:numPr>
        <w:rPr>
          <w:rFonts w:ascii="Georgia" w:hAnsi="Georgia"/>
          <w:sz w:val="24"/>
          <w:szCs w:val="24"/>
          <w:shd w:val="clear" w:color="auto" w:fill="FFFFFF"/>
        </w:rPr>
      </w:pPr>
      <w:r w:rsidRPr="00895B44">
        <w:rPr>
          <w:rFonts w:ascii="Georgia" w:hAnsi="Georgia"/>
          <w:sz w:val="24"/>
          <w:szCs w:val="24"/>
          <w:shd w:val="clear" w:color="auto" w:fill="FFFFFF"/>
        </w:rPr>
        <w:t>Applicable to Year 2, Semester 2</w:t>
      </w:r>
      <w:r w:rsidR="004E29A6">
        <w:rPr>
          <w:rFonts w:ascii="Georgia" w:hAnsi="Georgia"/>
          <w:sz w:val="24"/>
          <w:szCs w:val="24"/>
          <w:shd w:val="clear" w:color="auto" w:fill="FFFFFF"/>
        </w:rPr>
        <w:t xml:space="preserve"> and Year 3, Semester 1</w:t>
      </w:r>
      <w:r w:rsidRPr="00895B44">
        <w:rPr>
          <w:rFonts w:ascii="Georgia" w:hAnsi="Georgia"/>
          <w:sz w:val="24"/>
          <w:szCs w:val="24"/>
          <w:shd w:val="clear" w:color="auto" w:fill="FFFFFF"/>
        </w:rPr>
        <w:t xml:space="preserve"> students under Faculty of Engineering and Science (FOES) only</w:t>
      </w:r>
    </w:p>
    <w:p w:rsidR="00895B44" w:rsidRPr="00895B44" w:rsidRDefault="00895B44" w:rsidP="00895B44">
      <w:pPr>
        <w:pStyle w:val="ListParagraph"/>
        <w:numPr>
          <w:ilvl w:val="0"/>
          <w:numId w:val="1"/>
        </w:numPr>
        <w:rPr>
          <w:rFonts w:ascii="Georgia" w:hAnsi="Georgia"/>
          <w:sz w:val="24"/>
          <w:szCs w:val="24"/>
          <w:shd w:val="clear" w:color="auto" w:fill="FFFFFF"/>
        </w:rPr>
      </w:pPr>
      <w:r w:rsidRPr="00895B44">
        <w:rPr>
          <w:rFonts w:ascii="Georgia" w:hAnsi="Georgia"/>
          <w:sz w:val="24"/>
          <w:szCs w:val="24"/>
          <w:shd w:val="clear" w:color="auto" w:fill="FFFFFF"/>
        </w:rPr>
        <w:t>Application date starts on 14</w:t>
      </w:r>
      <w:r w:rsidRPr="00895B44">
        <w:rPr>
          <w:rFonts w:ascii="Georgia" w:hAnsi="Georgia"/>
          <w:sz w:val="24"/>
          <w:szCs w:val="24"/>
          <w:shd w:val="clear" w:color="auto" w:fill="FFFFFF"/>
          <w:vertAlign w:val="superscript"/>
        </w:rPr>
        <w:t>th</w:t>
      </w:r>
      <w:r w:rsidRPr="00895B44">
        <w:rPr>
          <w:rFonts w:ascii="Georgia" w:hAnsi="Georgia"/>
          <w:sz w:val="24"/>
          <w:szCs w:val="24"/>
          <w:shd w:val="clear" w:color="auto" w:fill="FFFFFF"/>
        </w:rPr>
        <w:t xml:space="preserve"> September 2015. The application form is available and can be obtain</w:t>
      </w:r>
      <w:r w:rsidR="007855A6">
        <w:rPr>
          <w:rFonts w:ascii="Georgia" w:hAnsi="Georgia"/>
          <w:sz w:val="24"/>
          <w:szCs w:val="24"/>
          <w:shd w:val="clear" w:color="auto" w:fill="FFFFFF"/>
        </w:rPr>
        <w:t>ed</w:t>
      </w:r>
      <w:r w:rsidRPr="00895B44">
        <w:rPr>
          <w:rFonts w:ascii="Georgia" w:hAnsi="Georgia"/>
          <w:sz w:val="24"/>
          <w:szCs w:val="24"/>
          <w:shd w:val="clear" w:color="auto" w:fill="FFFFFF"/>
        </w:rPr>
        <w:t xml:space="preserve"> from Ms. Jill Abigail /Ms. Mary Ann Bulan.</w:t>
      </w:r>
    </w:p>
    <w:p w:rsidR="00895B44" w:rsidRPr="00895B44" w:rsidRDefault="00895B44" w:rsidP="00895B44">
      <w:pPr>
        <w:pStyle w:val="ListParagraph"/>
        <w:numPr>
          <w:ilvl w:val="0"/>
          <w:numId w:val="1"/>
        </w:numPr>
        <w:rPr>
          <w:rFonts w:ascii="Georgia" w:hAnsi="Georgia"/>
          <w:sz w:val="24"/>
          <w:szCs w:val="24"/>
          <w:shd w:val="clear" w:color="auto" w:fill="FFFFFF"/>
        </w:rPr>
      </w:pPr>
      <w:r w:rsidRPr="00895B44">
        <w:rPr>
          <w:rFonts w:ascii="Georgia" w:hAnsi="Georgia"/>
          <w:sz w:val="24"/>
          <w:szCs w:val="24"/>
          <w:shd w:val="clear" w:color="auto" w:fill="FFFFFF"/>
        </w:rPr>
        <w:t xml:space="preserve">Please read the research topics carefully and select the research project of your interest. </w:t>
      </w:r>
    </w:p>
    <w:p w:rsidR="00895B44" w:rsidRPr="00895B44" w:rsidRDefault="00895B44" w:rsidP="00895B44">
      <w:pPr>
        <w:pStyle w:val="ListParagraph"/>
        <w:numPr>
          <w:ilvl w:val="0"/>
          <w:numId w:val="1"/>
        </w:numPr>
        <w:rPr>
          <w:rFonts w:ascii="Georgia" w:hAnsi="Georgia"/>
          <w:sz w:val="24"/>
          <w:szCs w:val="24"/>
          <w:shd w:val="clear" w:color="auto" w:fill="FFFFFF"/>
        </w:rPr>
      </w:pPr>
      <w:r w:rsidRPr="00895B44">
        <w:rPr>
          <w:rFonts w:ascii="Georgia" w:hAnsi="Georgia"/>
          <w:sz w:val="24"/>
          <w:szCs w:val="24"/>
          <w:shd w:val="clear" w:color="auto" w:fill="FFFFFF"/>
        </w:rPr>
        <w:t>Submit your application to Ms. Jill Abigail /Ms. Mary Ann Bulan</w:t>
      </w:r>
      <w:r w:rsidR="004E29A6">
        <w:rPr>
          <w:rFonts w:ascii="Georgia" w:hAnsi="Georgia"/>
          <w:sz w:val="24"/>
          <w:szCs w:val="24"/>
          <w:shd w:val="clear" w:color="auto" w:fill="FFFFFF"/>
        </w:rPr>
        <w:t xml:space="preserve"> latest by 30</w:t>
      </w:r>
      <w:r w:rsidR="004E29A6" w:rsidRPr="004E29A6">
        <w:rPr>
          <w:rFonts w:ascii="Georgia" w:hAnsi="Georgia"/>
          <w:sz w:val="24"/>
          <w:szCs w:val="24"/>
          <w:shd w:val="clear" w:color="auto" w:fill="FFFFFF"/>
          <w:vertAlign w:val="superscript"/>
        </w:rPr>
        <w:t>th</w:t>
      </w:r>
      <w:r w:rsidR="004E29A6">
        <w:rPr>
          <w:rFonts w:ascii="Georgia" w:hAnsi="Georgia"/>
          <w:sz w:val="24"/>
          <w:szCs w:val="24"/>
          <w:shd w:val="clear" w:color="auto" w:fill="FFFFFF"/>
        </w:rPr>
        <w:t xml:space="preserve"> September 2015, before 5pm</w:t>
      </w:r>
      <w:r w:rsidRPr="00895B44">
        <w:rPr>
          <w:rFonts w:ascii="Georgia" w:hAnsi="Georgia"/>
          <w:sz w:val="24"/>
          <w:szCs w:val="24"/>
        </w:rPr>
        <w:t>.</w:t>
      </w:r>
    </w:p>
    <w:p w:rsidR="00895B44" w:rsidRPr="00895B44" w:rsidRDefault="00895B44" w:rsidP="00895B44">
      <w:pPr>
        <w:pStyle w:val="ListParagraph"/>
        <w:rPr>
          <w:rFonts w:ascii="Georgia" w:hAnsi="Georgia"/>
          <w:sz w:val="24"/>
          <w:szCs w:val="24"/>
          <w:shd w:val="clear" w:color="auto" w:fill="FFFFFF"/>
        </w:rPr>
      </w:pPr>
    </w:p>
    <w:p w:rsidR="00895B44" w:rsidRPr="00895B44" w:rsidRDefault="00895B44" w:rsidP="00895B44">
      <w:pPr>
        <w:rPr>
          <w:rFonts w:ascii="Georgia" w:hAnsi="Georgia"/>
          <w:b/>
          <w:bCs/>
          <w:sz w:val="24"/>
          <w:szCs w:val="24"/>
          <w:shd w:val="clear" w:color="auto" w:fill="FFFFFF"/>
        </w:rPr>
      </w:pPr>
      <w:r w:rsidRPr="00895B44">
        <w:rPr>
          <w:rFonts w:ascii="Georgia" w:hAnsi="Georgia"/>
          <w:b/>
          <w:bCs/>
          <w:sz w:val="24"/>
          <w:szCs w:val="24"/>
          <w:shd w:val="clear" w:color="auto" w:fill="FFFFFF"/>
        </w:rPr>
        <w:t>Application Process</w:t>
      </w:r>
    </w:p>
    <w:p w:rsidR="00895B44" w:rsidRPr="00895B44" w:rsidRDefault="00895B44" w:rsidP="00895B44">
      <w:pPr>
        <w:rPr>
          <w:rFonts w:ascii="Georgia" w:hAnsi="Georgia"/>
          <w:sz w:val="24"/>
          <w:szCs w:val="24"/>
          <w:shd w:val="clear" w:color="auto" w:fill="FFFFFF"/>
        </w:rPr>
      </w:pPr>
      <w:r w:rsidRPr="00895B44">
        <w:rPr>
          <w:rFonts w:ascii="Georgia" w:hAnsi="Georgia"/>
          <w:sz w:val="24"/>
          <w:szCs w:val="24"/>
          <w:shd w:val="clear" w:color="auto" w:fill="FFFFFF"/>
        </w:rPr>
        <w:t>Step 1: Application form submission will be reviewed by respective supervisors for selection process</w:t>
      </w:r>
      <w:r w:rsidR="007855A6">
        <w:rPr>
          <w:rFonts w:ascii="Georgia" w:hAnsi="Georgia"/>
          <w:sz w:val="24"/>
          <w:szCs w:val="24"/>
          <w:shd w:val="clear" w:color="auto" w:fill="FFFFFF"/>
        </w:rPr>
        <w:t>;</w:t>
      </w:r>
    </w:p>
    <w:p w:rsidR="00895B44" w:rsidRPr="00895B44" w:rsidRDefault="00895B44" w:rsidP="00895B44">
      <w:pPr>
        <w:rPr>
          <w:rFonts w:ascii="Georgia" w:hAnsi="Georgia"/>
          <w:sz w:val="24"/>
          <w:szCs w:val="24"/>
          <w:shd w:val="clear" w:color="auto" w:fill="FFFFFF"/>
        </w:rPr>
      </w:pPr>
      <w:r w:rsidRPr="00895B44">
        <w:rPr>
          <w:rFonts w:ascii="Georgia" w:hAnsi="Georgia"/>
          <w:sz w:val="24"/>
          <w:szCs w:val="24"/>
          <w:shd w:val="clear" w:color="auto" w:fill="FFFFFF"/>
        </w:rPr>
        <w:t xml:space="preserve">Step 2: </w:t>
      </w:r>
      <w:r w:rsidR="00A72A88">
        <w:rPr>
          <w:rFonts w:ascii="Georgia" w:hAnsi="Georgia"/>
          <w:sz w:val="24"/>
          <w:szCs w:val="24"/>
          <w:shd w:val="clear" w:color="auto" w:fill="FFFFFF"/>
        </w:rPr>
        <w:t>Student</w:t>
      </w:r>
      <w:r w:rsidRPr="00895B44">
        <w:rPr>
          <w:rFonts w:ascii="Georgia" w:hAnsi="Georgia"/>
          <w:sz w:val="24"/>
          <w:szCs w:val="24"/>
          <w:shd w:val="clear" w:color="auto" w:fill="FFFFFF"/>
        </w:rPr>
        <w:t xml:space="preserve"> </w:t>
      </w:r>
      <w:r w:rsidR="001F5ED0">
        <w:rPr>
          <w:rFonts w:ascii="Georgia" w:hAnsi="Georgia"/>
          <w:sz w:val="24"/>
          <w:szCs w:val="24"/>
          <w:shd w:val="clear" w:color="auto" w:fill="FFFFFF"/>
        </w:rPr>
        <w:t>selection is</w:t>
      </w:r>
      <w:r w:rsidRPr="00895B44">
        <w:rPr>
          <w:rFonts w:ascii="Georgia" w:hAnsi="Georgia"/>
          <w:sz w:val="24"/>
          <w:szCs w:val="24"/>
          <w:shd w:val="clear" w:color="auto" w:fill="FFFFFF"/>
        </w:rPr>
        <w:t xml:space="preserve"> </w:t>
      </w:r>
      <w:r w:rsidR="00F27736">
        <w:rPr>
          <w:rFonts w:ascii="Georgia" w:hAnsi="Georgia"/>
          <w:sz w:val="24"/>
          <w:szCs w:val="24"/>
          <w:shd w:val="clear" w:color="auto" w:fill="FFFFFF"/>
        </w:rPr>
        <w:t xml:space="preserve">based on the number required </w:t>
      </w:r>
      <w:r w:rsidRPr="00895B44">
        <w:rPr>
          <w:rFonts w:ascii="Georgia" w:hAnsi="Georgia"/>
          <w:sz w:val="24"/>
          <w:szCs w:val="24"/>
          <w:shd w:val="clear" w:color="auto" w:fill="FFFFFF"/>
        </w:rPr>
        <w:t>for each research project, after the review and approval from the respective supervisors</w:t>
      </w:r>
      <w:r w:rsidR="007855A6">
        <w:rPr>
          <w:rFonts w:ascii="Georgia" w:hAnsi="Georgia"/>
          <w:sz w:val="24"/>
          <w:szCs w:val="24"/>
          <w:shd w:val="clear" w:color="auto" w:fill="FFFFFF"/>
        </w:rPr>
        <w:t>;</w:t>
      </w:r>
    </w:p>
    <w:p w:rsidR="00895B44" w:rsidRPr="00895B44" w:rsidRDefault="00895B44" w:rsidP="00895B44">
      <w:pPr>
        <w:rPr>
          <w:rFonts w:ascii="Georgia" w:hAnsi="Georgia"/>
          <w:sz w:val="24"/>
          <w:szCs w:val="24"/>
          <w:shd w:val="clear" w:color="auto" w:fill="FFFFFF"/>
        </w:rPr>
      </w:pPr>
      <w:r w:rsidRPr="00895B44">
        <w:rPr>
          <w:rFonts w:ascii="Georgia" w:hAnsi="Georgia"/>
          <w:sz w:val="24"/>
          <w:szCs w:val="24"/>
          <w:shd w:val="clear" w:color="auto" w:fill="FFFFFF"/>
        </w:rPr>
        <w:t>Step 3: Supervisors will contact the selected students directly to</w:t>
      </w:r>
      <w:r w:rsidR="007855A6">
        <w:rPr>
          <w:rFonts w:ascii="Georgia" w:hAnsi="Georgia"/>
          <w:sz w:val="24"/>
          <w:szCs w:val="24"/>
          <w:shd w:val="clear" w:color="auto" w:fill="FFFFFF"/>
        </w:rPr>
        <w:t xml:space="preserve"> arrange for an initial meeting.</w:t>
      </w:r>
    </w:p>
    <w:p w:rsidR="00895B44" w:rsidRPr="00895B44" w:rsidRDefault="00895B44" w:rsidP="00895B44">
      <w:pPr>
        <w:rPr>
          <w:rFonts w:ascii="Georgia" w:hAnsi="Georgia"/>
          <w:sz w:val="24"/>
          <w:szCs w:val="24"/>
          <w:shd w:val="clear" w:color="auto" w:fill="FFFFFF"/>
        </w:rPr>
      </w:pPr>
    </w:p>
    <w:p w:rsidR="00895B44" w:rsidRPr="00895B44" w:rsidRDefault="00895B44" w:rsidP="00895B44">
      <w:pPr>
        <w:rPr>
          <w:rFonts w:ascii="Georgia" w:hAnsi="Georgia"/>
          <w:b/>
          <w:bCs/>
          <w:sz w:val="24"/>
          <w:szCs w:val="24"/>
          <w:shd w:val="clear" w:color="auto" w:fill="FFFFFF"/>
        </w:rPr>
      </w:pPr>
      <w:r w:rsidRPr="00895B44">
        <w:rPr>
          <w:rFonts w:ascii="Georgia" w:hAnsi="Georgia"/>
          <w:b/>
          <w:bCs/>
          <w:sz w:val="24"/>
          <w:szCs w:val="24"/>
          <w:shd w:val="clear" w:color="auto" w:fill="FFFFFF"/>
        </w:rPr>
        <w:t>Important Notes to Students</w:t>
      </w:r>
    </w:p>
    <w:p w:rsidR="00895B44" w:rsidRPr="007855A6" w:rsidRDefault="00895B44" w:rsidP="00895B44">
      <w:pPr>
        <w:pStyle w:val="ListParagraph"/>
        <w:numPr>
          <w:ilvl w:val="0"/>
          <w:numId w:val="2"/>
        </w:numPr>
        <w:rPr>
          <w:rFonts w:ascii="Georgia" w:hAnsi="Georgia"/>
          <w:sz w:val="24"/>
          <w:szCs w:val="24"/>
          <w:shd w:val="clear" w:color="auto" w:fill="FFFFFF"/>
        </w:rPr>
      </w:pPr>
      <w:r w:rsidRPr="00895B44">
        <w:rPr>
          <w:rFonts w:ascii="Georgia" w:hAnsi="Georgia"/>
          <w:sz w:val="24"/>
          <w:szCs w:val="24"/>
          <w:shd w:val="clear" w:color="auto" w:fill="FFFFFF"/>
        </w:rPr>
        <w:t xml:space="preserve">You are advised to consult the supervisors if </w:t>
      </w:r>
      <w:r w:rsidR="007855A6">
        <w:rPr>
          <w:rFonts w:ascii="Georgia" w:hAnsi="Georgia"/>
          <w:sz w:val="24"/>
          <w:szCs w:val="24"/>
          <w:shd w:val="clear" w:color="auto" w:fill="FFFFFF"/>
        </w:rPr>
        <w:t xml:space="preserve">there is any </w:t>
      </w:r>
      <w:r w:rsidRPr="00895B44">
        <w:rPr>
          <w:rFonts w:ascii="Georgia" w:hAnsi="Georgia"/>
          <w:sz w:val="24"/>
          <w:szCs w:val="24"/>
          <w:shd w:val="clear" w:color="auto" w:fill="FFFFFF"/>
        </w:rPr>
        <w:t xml:space="preserve">doubt regarding the </w:t>
      </w:r>
      <w:r w:rsidRPr="007855A6">
        <w:rPr>
          <w:rFonts w:ascii="Georgia" w:hAnsi="Georgia"/>
          <w:sz w:val="24"/>
          <w:szCs w:val="24"/>
          <w:shd w:val="clear" w:color="auto" w:fill="FFFFFF"/>
        </w:rPr>
        <w:t>research project before submitting your application</w:t>
      </w:r>
      <w:r w:rsidR="007855A6">
        <w:rPr>
          <w:rFonts w:ascii="Georgia" w:hAnsi="Georgia"/>
          <w:sz w:val="24"/>
          <w:szCs w:val="24"/>
          <w:shd w:val="clear" w:color="auto" w:fill="FFFFFF"/>
        </w:rPr>
        <w:t>.</w:t>
      </w:r>
    </w:p>
    <w:p w:rsidR="00895B44" w:rsidRPr="007855A6" w:rsidRDefault="00895B44" w:rsidP="00895B44">
      <w:pPr>
        <w:pStyle w:val="ListParagraph"/>
        <w:numPr>
          <w:ilvl w:val="0"/>
          <w:numId w:val="2"/>
        </w:numPr>
        <w:rPr>
          <w:rFonts w:ascii="Georgia" w:hAnsi="Georgia"/>
          <w:sz w:val="24"/>
          <w:szCs w:val="24"/>
          <w:shd w:val="clear" w:color="auto" w:fill="FFFFFF"/>
        </w:rPr>
      </w:pPr>
      <w:r w:rsidRPr="007855A6">
        <w:rPr>
          <w:rFonts w:ascii="Georgia" w:hAnsi="Georgia"/>
          <w:sz w:val="24"/>
          <w:szCs w:val="24"/>
          <w:shd w:val="clear" w:color="auto" w:fill="FFFFFF"/>
        </w:rPr>
        <w:t>Each students is allowed to submit ONE application only</w:t>
      </w:r>
      <w:r w:rsidR="007855A6">
        <w:rPr>
          <w:rFonts w:ascii="Georgia" w:hAnsi="Georgia"/>
          <w:sz w:val="24"/>
          <w:szCs w:val="24"/>
          <w:shd w:val="clear" w:color="auto" w:fill="FFFFFF"/>
        </w:rPr>
        <w:t>.</w:t>
      </w:r>
    </w:p>
    <w:p w:rsidR="00895B44" w:rsidRPr="00895B44" w:rsidRDefault="00895B44" w:rsidP="00895B44">
      <w:pPr>
        <w:rPr>
          <w:rFonts w:ascii="Georgia" w:hAnsi="Georgia"/>
          <w:color w:val="463530"/>
          <w:sz w:val="24"/>
          <w:szCs w:val="24"/>
          <w:shd w:val="clear" w:color="auto" w:fill="FFFFFF"/>
        </w:rPr>
      </w:pPr>
    </w:p>
    <w:p w:rsidR="00895B44" w:rsidRPr="00895B44" w:rsidRDefault="00895B44" w:rsidP="00895B44">
      <w:pPr>
        <w:rPr>
          <w:rFonts w:ascii="Georgia" w:hAnsi="Georgia"/>
          <w:color w:val="463530"/>
          <w:sz w:val="24"/>
          <w:szCs w:val="24"/>
          <w:shd w:val="clear" w:color="auto" w:fill="FFFFFF"/>
        </w:rPr>
      </w:pPr>
    </w:p>
    <w:p w:rsidR="00895B44" w:rsidRPr="00895B44" w:rsidRDefault="00895B44" w:rsidP="00895B44">
      <w:pPr>
        <w:rPr>
          <w:rFonts w:ascii="Georgia" w:hAnsi="Georgia"/>
          <w:color w:val="463530"/>
          <w:sz w:val="24"/>
          <w:szCs w:val="24"/>
          <w:shd w:val="clear" w:color="auto" w:fill="FFFFFF"/>
        </w:rPr>
      </w:pPr>
      <w:r w:rsidRPr="00895B44">
        <w:rPr>
          <w:rFonts w:ascii="Georgia" w:hAnsi="Georgia"/>
          <w:sz w:val="24"/>
          <w:szCs w:val="24"/>
        </w:rPr>
        <w:t>Upon completion of the UROP program, a certificate of a</w:t>
      </w:r>
      <w:r w:rsidR="004F3C52">
        <w:rPr>
          <w:rFonts w:ascii="Georgia" w:hAnsi="Georgia"/>
          <w:sz w:val="24"/>
          <w:szCs w:val="24"/>
        </w:rPr>
        <w:t xml:space="preserve">ppreciation </w:t>
      </w:r>
      <w:r w:rsidR="00255B25">
        <w:rPr>
          <w:rFonts w:ascii="Georgia" w:hAnsi="Georgia"/>
          <w:sz w:val="24"/>
          <w:szCs w:val="24"/>
        </w:rPr>
        <w:t xml:space="preserve">from the Faculty of Engineering and Science </w:t>
      </w:r>
      <w:r w:rsidR="007855A6">
        <w:rPr>
          <w:rFonts w:ascii="Georgia" w:hAnsi="Georgia"/>
          <w:sz w:val="24"/>
          <w:szCs w:val="24"/>
        </w:rPr>
        <w:t xml:space="preserve">(FOES) </w:t>
      </w:r>
      <w:r w:rsidR="004F3C52">
        <w:rPr>
          <w:rFonts w:ascii="Georgia" w:hAnsi="Georgia"/>
          <w:sz w:val="24"/>
          <w:szCs w:val="24"/>
        </w:rPr>
        <w:t>will be awarded to</w:t>
      </w:r>
      <w:r w:rsidRPr="00895B44">
        <w:rPr>
          <w:rFonts w:ascii="Georgia" w:hAnsi="Georgia"/>
          <w:sz w:val="24"/>
          <w:szCs w:val="24"/>
        </w:rPr>
        <w:t xml:space="preserve"> </w:t>
      </w:r>
      <w:r w:rsidR="007855A6">
        <w:rPr>
          <w:rFonts w:ascii="Georgia" w:hAnsi="Georgia"/>
          <w:sz w:val="24"/>
          <w:szCs w:val="24"/>
        </w:rPr>
        <w:t xml:space="preserve">the </w:t>
      </w:r>
      <w:r w:rsidRPr="00895B44">
        <w:rPr>
          <w:rFonts w:ascii="Georgia" w:hAnsi="Georgia"/>
          <w:sz w:val="24"/>
          <w:szCs w:val="24"/>
        </w:rPr>
        <w:t>students</w:t>
      </w:r>
      <w:r w:rsidR="004F3C52">
        <w:rPr>
          <w:rFonts w:ascii="Georgia" w:hAnsi="Georgia"/>
          <w:sz w:val="24"/>
          <w:szCs w:val="24"/>
        </w:rPr>
        <w:t xml:space="preserve">. </w:t>
      </w:r>
      <w:r w:rsidRPr="00895B44">
        <w:rPr>
          <w:rFonts w:ascii="Georgia" w:hAnsi="Georgia"/>
          <w:sz w:val="24"/>
          <w:szCs w:val="24"/>
        </w:rPr>
        <w:t xml:space="preserve"> </w:t>
      </w: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Default="00895B44" w:rsidP="00895B44">
      <w:pPr>
        <w:rPr>
          <w:rFonts w:ascii="Georgia" w:hAnsi="Georgia"/>
          <w:color w:val="463530"/>
          <w:sz w:val="23"/>
          <w:szCs w:val="23"/>
          <w:shd w:val="clear" w:color="auto" w:fill="FFFFFF"/>
        </w:rPr>
      </w:pPr>
    </w:p>
    <w:p w:rsidR="00895B44" w:rsidRPr="007855A6" w:rsidRDefault="00895B44" w:rsidP="00895B44">
      <w:pPr>
        <w:ind w:left="-810"/>
        <w:rPr>
          <w:rFonts w:ascii="Georgia" w:hAnsi="Georgia"/>
          <w:sz w:val="23"/>
          <w:szCs w:val="23"/>
          <w:shd w:val="clear" w:color="auto" w:fill="FFFFFF"/>
        </w:rPr>
      </w:pPr>
      <w:r w:rsidRPr="007855A6">
        <w:rPr>
          <w:rFonts w:ascii="Georgia" w:hAnsi="Georgia"/>
          <w:sz w:val="23"/>
          <w:szCs w:val="23"/>
          <w:shd w:val="clear" w:color="auto" w:fill="FFFFFF"/>
        </w:rPr>
        <w:t>Please find the details of the UROP Project listing below:</w:t>
      </w:r>
    </w:p>
    <w:p w:rsidR="00895B44" w:rsidRPr="007855A6" w:rsidRDefault="00895B44" w:rsidP="006571E9"/>
    <w:tbl>
      <w:tblPr>
        <w:tblW w:w="11242" w:type="dxa"/>
        <w:tblInd w:w="-815" w:type="dxa"/>
        <w:tblLook w:val="04A0" w:firstRow="1" w:lastRow="0" w:firstColumn="1" w:lastColumn="0" w:noHBand="0" w:noVBand="1"/>
      </w:tblPr>
      <w:tblGrid>
        <w:gridCol w:w="622"/>
        <w:gridCol w:w="2070"/>
        <w:gridCol w:w="2520"/>
        <w:gridCol w:w="4500"/>
        <w:gridCol w:w="1530"/>
      </w:tblGrid>
      <w:tr w:rsidR="007855A6" w:rsidRPr="007855A6" w:rsidTr="008F63AB">
        <w:trPr>
          <w:trHeight w:val="9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1E9" w:rsidRPr="007855A6" w:rsidRDefault="007855A6" w:rsidP="006571E9">
            <w:pPr>
              <w:jc w:val="center"/>
              <w:rPr>
                <w:rFonts w:asciiTheme="minorHAnsi" w:eastAsia="Times New Roman" w:hAnsiTheme="minorHAnsi"/>
                <w:b/>
                <w:bCs/>
                <w:sz w:val="24"/>
                <w:szCs w:val="24"/>
              </w:rPr>
            </w:pPr>
            <w:r>
              <w:rPr>
                <w:rFonts w:asciiTheme="minorHAnsi" w:eastAsia="Times New Roman" w:hAnsiTheme="minorHAnsi"/>
                <w:b/>
                <w:bCs/>
                <w:sz w:val="24"/>
                <w:szCs w:val="24"/>
              </w:rPr>
              <w:t>No.</w:t>
            </w:r>
            <w:r w:rsidR="006571E9" w:rsidRPr="007855A6">
              <w:rPr>
                <w:rFonts w:asciiTheme="minorHAnsi" w:eastAsia="Times New Roman" w:hAnsiTheme="minorHAnsi"/>
                <w:b/>
                <w:bCs/>
                <w:sz w:val="24"/>
                <w:szCs w:val="24"/>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6571E9" w:rsidRPr="007855A6" w:rsidRDefault="006571E9" w:rsidP="006571E9">
            <w:pPr>
              <w:jc w:val="center"/>
              <w:rPr>
                <w:rFonts w:asciiTheme="minorHAnsi" w:eastAsia="Times New Roman" w:hAnsiTheme="minorHAnsi"/>
                <w:b/>
                <w:bCs/>
                <w:sz w:val="24"/>
                <w:szCs w:val="24"/>
              </w:rPr>
            </w:pPr>
            <w:r w:rsidRPr="007855A6">
              <w:rPr>
                <w:rFonts w:asciiTheme="minorHAnsi" w:eastAsia="Times New Roman" w:hAnsiTheme="minorHAnsi"/>
                <w:b/>
                <w:bCs/>
                <w:sz w:val="24"/>
                <w:szCs w:val="24"/>
              </w:rPr>
              <w:t>Name of Supervisor</w:t>
            </w:r>
            <w:r w:rsidR="007855A6">
              <w:rPr>
                <w:rFonts w:asciiTheme="minorHAnsi" w:eastAsia="Times New Roman" w:hAnsiTheme="minorHAnsi"/>
                <w:b/>
                <w:bCs/>
                <w:sz w:val="24"/>
                <w:szCs w:val="24"/>
              </w:rPr>
              <w:t>(s)</w:t>
            </w:r>
          </w:p>
        </w:tc>
        <w:tc>
          <w:tcPr>
            <w:tcW w:w="2520" w:type="dxa"/>
            <w:tcBorders>
              <w:top w:val="single" w:sz="4" w:space="0" w:color="auto"/>
              <w:left w:val="nil"/>
              <w:bottom w:val="nil"/>
              <w:right w:val="single" w:sz="4" w:space="0" w:color="auto"/>
            </w:tcBorders>
            <w:shd w:val="clear" w:color="auto" w:fill="auto"/>
            <w:noWrap/>
            <w:vAlign w:val="center"/>
            <w:hideMark/>
          </w:tcPr>
          <w:p w:rsidR="006571E9" w:rsidRPr="007855A6" w:rsidRDefault="006571E9" w:rsidP="006571E9">
            <w:pPr>
              <w:jc w:val="center"/>
              <w:rPr>
                <w:rFonts w:asciiTheme="minorHAnsi" w:eastAsia="Times New Roman" w:hAnsiTheme="minorHAnsi"/>
                <w:b/>
                <w:bCs/>
                <w:sz w:val="24"/>
                <w:szCs w:val="24"/>
              </w:rPr>
            </w:pPr>
            <w:r w:rsidRPr="007855A6">
              <w:rPr>
                <w:rFonts w:asciiTheme="minorHAnsi" w:eastAsia="Times New Roman" w:hAnsiTheme="minorHAnsi"/>
                <w:b/>
                <w:bCs/>
                <w:sz w:val="24"/>
                <w:szCs w:val="24"/>
              </w:rPr>
              <w:t>Name of Co-Supervisor</w:t>
            </w:r>
            <w:r w:rsidR="007855A6">
              <w:rPr>
                <w:rFonts w:asciiTheme="minorHAnsi" w:eastAsia="Times New Roman" w:hAnsiTheme="minorHAnsi"/>
                <w:b/>
                <w:bCs/>
                <w:sz w:val="24"/>
                <w:szCs w:val="24"/>
              </w:rPr>
              <w:t xml:space="preserve"> </w:t>
            </w: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rsidR="006571E9" w:rsidRPr="007855A6" w:rsidRDefault="006571E9" w:rsidP="006571E9">
            <w:pPr>
              <w:jc w:val="center"/>
              <w:rPr>
                <w:rFonts w:asciiTheme="minorHAnsi" w:eastAsia="Times New Roman" w:hAnsiTheme="minorHAnsi"/>
                <w:b/>
                <w:bCs/>
                <w:sz w:val="24"/>
                <w:szCs w:val="24"/>
              </w:rPr>
            </w:pPr>
            <w:r w:rsidRPr="007855A6">
              <w:rPr>
                <w:rFonts w:asciiTheme="minorHAnsi" w:eastAsia="Times New Roman" w:hAnsiTheme="minorHAnsi"/>
                <w:b/>
                <w:bCs/>
                <w:sz w:val="24"/>
                <w:szCs w:val="24"/>
              </w:rPr>
              <w:t>Research Topics/Titles</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6571E9" w:rsidRPr="007855A6" w:rsidRDefault="007855A6" w:rsidP="006571E9">
            <w:pPr>
              <w:jc w:val="center"/>
              <w:rPr>
                <w:rFonts w:asciiTheme="minorHAnsi" w:eastAsia="Times New Roman" w:hAnsiTheme="minorHAnsi"/>
                <w:b/>
                <w:bCs/>
                <w:sz w:val="24"/>
                <w:szCs w:val="24"/>
              </w:rPr>
            </w:pPr>
            <w:r>
              <w:rPr>
                <w:rFonts w:asciiTheme="minorHAnsi" w:eastAsia="Times New Roman" w:hAnsiTheme="minorHAnsi"/>
                <w:b/>
                <w:bCs/>
                <w:sz w:val="24"/>
                <w:szCs w:val="24"/>
              </w:rPr>
              <w:t xml:space="preserve">Maximum </w:t>
            </w:r>
            <w:r w:rsidR="006571E9" w:rsidRPr="007855A6">
              <w:rPr>
                <w:rFonts w:asciiTheme="minorHAnsi" w:eastAsia="Times New Roman" w:hAnsiTheme="minorHAnsi"/>
                <w:b/>
                <w:bCs/>
                <w:sz w:val="24"/>
                <w:szCs w:val="24"/>
              </w:rPr>
              <w:t>No. of Students Required</w:t>
            </w:r>
          </w:p>
        </w:tc>
      </w:tr>
      <w:tr w:rsidR="0028124F" w:rsidRPr="00114953" w:rsidTr="008F63AB">
        <w:trPr>
          <w:trHeight w:val="1200"/>
        </w:trPr>
        <w:tc>
          <w:tcPr>
            <w:tcW w:w="6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71E9" w:rsidRPr="006571E9" w:rsidRDefault="006571E9"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w:t>
            </w:r>
          </w:p>
        </w:tc>
        <w:tc>
          <w:tcPr>
            <w:tcW w:w="2070" w:type="dxa"/>
            <w:vMerge w:val="restart"/>
            <w:tcBorders>
              <w:top w:val="nil"/>
              <w:left w:val="single" w:sz="4" w:space="0" w:color="auto"/>
              <w:bottom w:val="single" w:sz="4" w:space="0" w:color="auto"/>
              <w:right w:val="nil"/>
            </w:tcBorders>
            <w:shd w:val="clear" w:color="auto" w:fill="auto"/>
            <w:noWrap/>
            <w:vAlign w:val="center"/>
            <w:hideMark/>
          </w:tcPr>
          <w:p w:rsidR="006571E9" w:rsidRPr="006571E9" w:rsidRDefault="006571E9"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Dr Dominique Dodge-Wan</w:t>
            </w:r>
          </w:p>
        </w:tc>
        <w:tc>
          <w:tcPr>
            <w:tcW w:w="2520" w:type="dxa"/>
            <w:tcBorders>
              <w:top w:val="single" w:sz="4" w:space="0" w:color="auto"/>
              <w:left w:val="single" w:sz="4" w:space="0" w:color="auto"/>
              <w:bottom w:val="nil"/>
              <w:right w:val="single" w:sz="4" w:space="0" w:color="auto"/>
            </w:tcBorders>
            <w:shd w:val="clear" w:color="auto" w:fill="auto"/>
            <w:noWrap/>
            <w:vAlign w:val="center"/>
            <w:hideMark/>
          </w:tcPr>
          <w:p w:rsidR="006571E9" w:rsidRPr="006571E9" w:rsidRDefault="006571E9" w:rsidP="006571E9">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nil"/>
              <w:left w:val="nil"/>
              <w:bottom w:val="single" w:sz="4" w:space="0" w:color="auto"/>
              <w:right w:val="single" w:sz="4" w:space="0" w:color="auto"/>
            </w:tcBorders>
            <w:shd w:val="clear" w:color="auto" w:fill="auto"/>
            <w:vAlign w:val="center"/>
            <w:hideMark/>
          </w:tcPr>
          <w:p w:rsidR="006571E9" w:rsidRPr="00114953" w:rsidRDefault="006571E9" w:rsidP="006571E9">
            <w:pPr>
              <w:rPr>
                <w:rFonts w:asciiTheme="minorHAnsi" w:eastAsia="Times New Roman" w:hAnsiTheme="minorHAnsi"/>
                <w:color w:val="000000"/>
                <w:sz w:val="24"/>
                <w:szCs w:val="24"/>
              </w:rPr>
            </w:pPr>
            <w:r w:rsidRPr="00114953">
              <w:rPr>
                <w:rFonts w:asciiTheme="minorHAnsi" w:eastAsia="Times New Roman" w:hAnsiTheme="minorHAnsi"/>
                <w:color w:val="000000"/>
                <w:sz w:val="24"/>
                <w:szCs w:val="24"/>
              </w:rPr>
              <w:t>1. Mapping and analysis of joints and faults in the ceiling of the Painted Cave (</w:t>
            </w:r>
            <w:proofErr w:type="spellStart"/>
            <w:r w:rsidRPr="00114953">
              <w:rPr>
                <w:rFonts w:asciiTheme="minorHAnsi" w:eastAsia="Times New Roman" w:hAnsiTheme="minorHAnsi"/>
                <w:color w:val="000000"/>
                <w:sz w:val="24"/>
                <w:szCs w:val="24"/>
              </w:rPr>
              <w:t>Niah</w:t>
            </w:r>
            <w:proofErr w:type="spellEnd"/>
            <w:r w:rsidRPr="00114953">
              <w:rPr>
                <w:rFonts w:asciiTheme="minorHAnsi" w:eastAsia="Times New Roman" w:hAnsiTheme="minorHAnsi"/>
                <w:color w:val="000000"/>
                <w:sz w:val="24"/>
                <w:szCs w:val="24"/>
              </w:rPr>
              <w:t>) using photography and digital mapping technology</w:t>
            </w:r>
          </w:p>
        </w:tc>
        <w:tc>
          <w:tcPr>
            <w:tcW w:w="1530" w:type="dxa"/>
            <w:tcBorders>
              <w:top w:val="nil"/>
              <w:left w:val="nil"/>
              <w:bottom w:val="single" w:sz="4" w:space="0" w:color="auto"/>
              <w:right w:val="single" w:sz="4" w:space="0" w:color="auto"/>
            </w:tcBorders>
            <w:shd w:val="clear" w:color="auto" w:fill="auto"/>
            <w:noWrap/>
            <w:vAlign w:val="center"/>
            <w:hideMark/>
          </w:tcPr>
          <w:p w:rsidR="006571E9" w:rsidRPr="006571E9" w:rsidRDefault="006571E9"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28124F" w:rsidRPr="00114953" w:rsidTr="008F63AB">
        <w:trPr>
          <w:trHeight w:val="600"/>
        </w:trPr>
        <w:tc>
          <w:tcPr>
            <w:tcW w:w="622" w:type="dxa"/>
            <w:vMerge/>
            <w:tcBorders>
              <w:top w:val="nil"/>
              <w:left w:val="single" w:sz="4" w:space="0" w:color="auto"/>
              <w:bottom w:val="single" w:sz="4" w:space="0" w:color="auto"/>
              <w:right w:val="single" w:sz="4" w:space="0" w:color="auto"/>
            </w:tcBorders>
            <w:vAlign w:val="center"/>
            <w:hideMark/>
          </w:tcPr>
          <w:p w:rsidR="006571E9" w:rsidRPr="006571E9" w:rsidRDefault="006571E9" w:rsidP="006571E9">
            <w:pPr>
              <w:rPr>
                <w:rFonts w:asciiTheme="minorHAnsi" w:eastAsia="Times New Roman" w:hAnsiTheme="minorHAnsi"/>
                <w:color w:val="000000"/>
                <w:sz w:val="24"/>
                <w:szCs w:val="24"/>
              </w:rPr>
            </w:pPr>
          </w:p>
        </w:tc>
        <w:tc>
          <w:tcPr>
            <w:tcW w:w="2070" w:type="dxa"/>
            <w:vMerge/>
            <w:tcBorders>
              <w:top w:val="nil"/>
              <w:left w:val="single" w:sz="4" w:space="0" w:color="auto"/>
              <w:bottom w:val="single" w:sz="4" w:space="0" w:color="auto"/>
              <w:right w:val="nil"/>
            </w:tcBorders>
            <w:vAlign w:val="center"/>
            <w:hideMark/>
          </w:tcPr>
          <w:p w:rsidR="006571E9" w:rsidRPr="006571E9" w:rsidRDefault="006571E9" w:rsidP="006571E9">
            <w:pPr>
              <w:rPr>
                <w:rFonts w:asciiTheme="minorHAnsi" w:eastAsia="Times New Roman" w:hAnsiTheme="minorHAnsi"/>
                <w:color w:val="000000"/>
                <w:sz w:val="24"/>
                <w:szCs w:val="24"/>
              </w:rPr>
            </w:pPr>
          </w:p>
        </w:tc>
        <w:tc>
          <w:tcPr>
            <w:tcW w:w="2520" w:type="dxa"/>
            <w:tcBorders>
              <w:top w:val="nil"/>
              <w:left w:val="single" w:sz="4" w:space="0" w:color="auto"/>
              <w:bottom w:val="nil"/>
              <w:right w:val="single" w:sz="4" w:space="0" w:color="auto"/>
            </w:tcBorders>
            <w:shd w:val="clear" w:color="auto" w:fill="auto"/>
            <w:noWrap/>
            <w:vAlign w:val="center"/>
            <w:hideMark/>
          </w:tcPr>
          <w:p w:rsidR="006571E9" w:rsidRDefault="007855A6" w:rsidP="007855A6">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p w:rsidR="007855A6" w:rsidRPr="006571E9" w:rsidRDefault="007855A6" w:rsidP="007855A6">
            <w:pPr>
              <w:jc w:val="center"/>
              <w:rPr>
                <w:rFonts w:asciiTheme="minorHAnsi" w:eastAsia="Times New Roman" w:hAnsiTheme="minorHAnsi"/>
                <w:color w:val="000000"/>
                <w:sz w:val="24"/>
                <w:szCs w:val="24"/>
              </w:rPr>
            </w:pPr>
          </w:p>
        </w:tc>
        <w:tc>
          <w:tcPr>
            <w:tcW w:w="4500" w:type="dxa"/>
            <w:tcBorders>
              <w:top w:val="nil"/>
              <w:left w:val="nil"/>
              <w:bottom w:val="single" w:sz="4" w:space="0" w:color="auto"/>
              <w:right w:val="single" w:sz="4" w:space="0" w:color="auto"/>
            </w:tcBorders>
            <w:shd w:val="clear" w:color="auto" w:fill="auto"/>
            <w:vAlign w:val="center"/>
            <w:hideMark/>
          </w:tcPr>
          <w:p w:rsidR="006571E9" w:rsidRPr="006571E9" w:rsidRDefault="006571E9" w:rsidP="006571E9">
            <w:pPr>
              <w:rPr>
                <w:rFonts w:asciiTheme="minorHAnsi" w:eastAsia="Times New Roman" w:hAnsiTheme="minorHAnsi"/>
                <w:color w:val="212121"/>
                <w:sz w:val="24"/>
                <w:szCs w:val="24"/>
              </w:rPr>
            </w:pPr>
            <w:r w:rsidRPr="00114953">
              <w:rPr>
                <w:rFonts w:asciiTheme="minorHAnsi" w:eastAsia="Times New Roman" w:hAnsiTheme="minorHAnsi"/>
                <w:color w:val="212121"/>
                <w:sz w:val="24"/>
                <w:szCs w:val="24"/>
              </w:rPr>
              <w:t xml:space="preserve">2. </w:t>
            </w:r>
            <w:r w:rsidRPr="006571E9">
              <w:rPr>
                <w:rFonts w:asciiTheme="minorHAnsi" w:eastAsia="Times New Roman" w:hAnsiTheme="minorHAnsi"/>
                <w:color w:val="212121"/>
                <w:sz w:val="24"/>
                <w:szCs w:val="24"/>
              </w:rPr>
              <w:t>Classification and quantification of marine litter on N Sarawak beaches</w:t>
            </w:r>
          </w:p>
        </w:tc>
        <w:tc>
          <w:tcPr>
            <w:tcW w:w="1530" w:type="dxa"/>
            <w:tcBorders>
              <w:top w:val="nil"/>
              <w:left w:val="nil"/>
              <w:bottom w:val="single" w:sz="4" w:space="0" w:color="auto"/>
              <w:right w:val="single" w:sz="4" w:space="0" w:color="auto"/>
            </w:tcBorders>
            <w:shd w:val="clear" w:color="auto" w:fill="auto"/>
            <w:noWrap/>
            <w:vAlign w:val="center"/>
            <w:hideMark/>
          </w:tcPr>
          <w:p w:rsidR="006571E9" w:rsidRPr="006571E9" w:rsidRDefault="006571E9"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28124F" w:rsidRPr="00114953" w:rsidTr="008F63AB">
        <w:trPr>
          <w:trHeight w:val="900"/>
        </w:trPr>
        <w:tc>
          <w:tcPr>
            <w:tcW w:w="622" w:type="dxa"/>
            <w:vMerge/>
            <w:tcBorders>
              <w:top w:val="nil"/>
              <w:left w:val="single" w:sz="4" w:space="0" w:color="auto"/>
              <w:bottom w:val="single" w:sz="4" w:space="0" w:color="auto"/>
              <w:right w:val="single" w:sz="4" w:space="0" w:color="auto"/>
            </w:tcBorders>
            <w:vAlign w:val="center"/>
            <w:hideMark/>
          </w:tcPr>
          <w:p w:rsidR="006571E9" w:rsidRPr="006571E9" w:rsidRDefault="006571E9" w:rsidP="006571E9">
            <w:pPr>
              <w:rPr>
                <w:rFonts w:asciiTheme="minorHAnsi" w:eastAsia="Times New Roman" w:hAnsiTheme="minorHAnsi"/>
                <w:color w:val="000000"/>
                <w:sz w:val="24"/>
                <w:szCs w:val="24"/>
              </w:rPr>
            </w:pPr>
          </w:p>
        </w:tc>
        <w:tc>
          <w:tcPr>
            <w:tcW w:w="2070" w:type="dxa"/>
            <w:vMerge/>
            <w:tcBorders>
              <w:top w:val="nil"/>
              <w:left w:val="single" w:sz="4" w:space="0" w:color="auto"/>
              <w:bottom w:val="single" w:sz="4" w:space="0" w:color="auto"/>
              <w:right w:val="nil"/>
            </w:tcBorders>
            <w:vAlign w:val="center"/>
            <w:hideMark/>
          </w:tcPr>
          <w:p w:rsidR="006571E9" w:rsidRPr="006571E9" w:rsidRDefault="006571E9" w:rsidP="006571E9">
            <w:pPr>
              <w:rPr>
                <w:rFonts w:asciiTheme="minorHAnsi" w:eastAsia="Times New Roman" w:hAnsiTheme="minorHAnsi"/>
                <w:color w:val="000000"/>
                <w:sz w:val="24"/>
                <w:szCs w:val="24"/>
              </w:rPr>
            </w:pPr>
          </w:p>
        </w:tc>
        <w:tc>
          <w:tcPr>
            <w:tcW w:w="2520" w:type="dxa"/>
            <w:tcBorders>
              <w:top w:val="nil"/>
              <w:left w:val="single" w:sz="4" w:space="0" w:color="auto"/>
              <w:bottom w:val="nil"/>
              <w:right w:val="single" w:sz="4" w:space="0" w:color="auto"/>
            </w:tcBorders>
            <w:shd w:val="clear" w:color="auto" w:fill="auto"/>
            <w:noWrap/>
            <w:vAlign w:val="center"/>
            <w:hideMark/>
          </w:tcPr>
          <w:p w:rsidR="006571E9" w:rsidRPr="006571E9" w:rsidRDefault="006571E9" w:rsidP="006571E9">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nil"/>
              <w:left w:val="nil"/>
              <w:bottom w:val="single" w:sz="4" w:space="0" w:color="auto"/>
              <w:right w:val="single" w:sz="4" w:space="0" w:color="auto"/>
            </w:tcBorders>
            <w:shd w:val="clear" w:color="auto" w:fill="auto"/>
            <w:vAlign w:val="center"/>
            <w:hideMark/>
          </w:tcPr>
          <w:p w:rsidR="006571E9" w:rsidRPr="006571E9" w:rsidRDefault="006571E9" w:rsidP="006571E9">
            <w:pPr>
              <w:rPr>
                <w:rFonts w:asciiTheme="minorHAnsi" w:eastAsia="Times New Roman" w:hAnsiTheme="minorHAnsi"/>
                <w:color w:val="000000"/>
                <w:sz w:val="24"/>
                <w:szCs w:val="24"/>
              </w:rPr>
            </w:pPr>
            <w:r w:rsidRPr="00114953">
              <w:rPr>
                <w:rFonts w:asciiTheme="minorHAnsi" w:eastAsia="Times New Roman" w:hAnsiTheme="minorHAnsi"/>
                <w:color w:val="000000"/>
                <w:sz w:val="24"/>
                <w:szCs w:val="24"/>
              </w:rPr>
              <w:t xml:space="preserve">3. </w:t>
            </w:r>
            <w:r w:rsidRPr="006571E9">
              <w:rPr>
                <w:rFonts w:asciiTheme="minorHAnsi" w:eastAsia="Times New Roman" w:hAnsiTheme="minorHAnsi"/>
                <w:color w:val="000000"/>
                <w:sz w:val="24"/>
                <w:szCs w:val="24"/>
              </w:rPr>
              <w:t xml:space="preserve">Preliminary investigation for </w:t>
            </w:r>
            <w:proofErr w:type="spellStart"/>
            <w:r w:rsidRPr="006571E9">
              <w:rPr>
                <w:rFonts w:asciiTheme="minorHAnsi" w:eastAsia="Times New Roman" w:hAnsiTheme="minorHAnsi"/>
                <w:color w:val="000000"/>
                <w:sz w:val="24"/>
                <w:szCs w:val="24"/>
              </w:rPr>
              <w:t>microplastic</w:t>
            </w:r>
            <w:proofErr w:type="spellEnd"/>
            <w:r w:rsidRPr="006571E9">
              <w:rPr>
                <w:rFonts w:asciiTheme="minorHAnsi" w:eastAsia="Times New Roman" w:hAnsiTheme="minorHAnsi"/>
                <w:color w:val="000000"/>
                <w:sz w:val="24"/>
                <w:szCs w:val="24"/>
              </w:rPr>
              <w:t xml:space="preserve"> particles in beach sediments from N Sarawak</w:t>
            </w:r>
          </w:p>
        </w:tc>
        <w:tc>
          <w:tcPr>
            <w:tcW w:w="1530" w:type="dxa"/>
            <w:tcBorders>
              <w:top w:val="nil"/>
              <w:left w:val="nil"/>
              <w:bottom w:val="single" w:sz="4" w:space="0" w:color="auto"/>
              <w:right w:val="single" w:sz="4" w:space="0" w:color="auto"/>
            </w:tcBorders>
            <w:shd w:val="clear" w:color="auto" w:fill="auto"/>
            <w:noWrap/>
            <w:vAlign w:val="center"/>
            <w:hideMark/>
          </w:tcPr>
          <w:p w:rsidR="006571E9" w:rsidRPr="006571E9" w:rsidRDefault="006571E9"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7855A6" w:rsidRPr="00114953" w:rsidTr="008F63AB">
        <w:trPr>
          <w:trHeight w:val="600"/>
        </w:trPr>
        <w:tc>
          <w:tcPr>
            <w:tcW w:w="6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55A6" w:rsidRPr="006571E9" w:rsidRDefault="007855A6"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c>
          <w:tcPr>
            <w:tcW w:w="2070" w:type="dxa"/>
            <w:vMerge w:val="restart"/>
            <w:tcBorders>
              <w:top w:val="nil"/>
              <w:left w:val="single" w:sz="4" w:space="0" w:color="auto"/>
              <w:bottom w:val="single" w:sz="4" w:space="0" w:color="auto"/>
              <w:right w:val="nil"/>
            </w:tcBorders>
            <w:shd w:val="clear" w:color="auto" w:fill="auto"/>
            <w:vAlign w:val="center"/>
            <w:hideMark/>
          </w:tcPr>
          <w:p w:rsidR="007855A6" w:rsidRPr="006571E9" w:rsidRDefault="007855A6"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Prof. Michael Kobina Danquah</w:t>
            </w:r>
          </w:p>
        </w:tc>
        <w:tc>
          <w:tcPr>
            <w:tcW w:w="2520" w:type="dxa"/>
            <w:vMerge w:val="restart"/>
            <w:tcBorders>
              <w:top w:val="single" w:sz="4" w:space="0" w:color="auto"/>
              <w:left w:val="single" w:sz="4" w:space="0" w:color="auto"/>
              <w:right w:val="single" w:sz="4" w:space="0" w:color="auto"/>
            </w:tcBorders>
            <w:shd w:val="clear" w:color="auto" w:fill="auto"/>
            <w:noWrap/>
            <w:vAlign w:val="center"/>
            <w:hideMark/>
          </w:tcPr>
          <w:p w:rsidR="007855A6" w:rsidRPr="006571E9" w:rsidRDefault="007855A6" w:rsidP="007855A6">
            <w:pPr>
              <w:jc w:val="center"/>
              <w:rPr>
                <w:rFonts w:asciiTheme="minorHAnsi" w:eastAsia="Times New Roman" w:hAnsiTheme="minorHAnsi"/>
                <w:color w:val="000000"/>
                <w:sz w:val="24"/>
                <w:szCs w:val="24"/>
              </w:rPr>
            </w:pPr>
          </w:p>
          <w:p w:rsidR="007855A6" w:rsidRDefault="007855A6" w:rsidP="007855A6">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p w:rsidR="007855A6" w:rsidRPr="006571E9" w:rsidRDefault="007855A6" w:rsidP="007855A6">
            <w:pPr>
              <w:jc w:val="center"/>
              <w:rPr>
                <w:rFonts w:asciiTheme="minorHAnsi" w:eastAsia="Times New Roman" w:hAnsiTheme="minorHAnsi"/>
                <w:color w:val="000000"/>
                <w:sz w:val="24"/>
                <w:szCs w:val="24"/>
              </w:rPr>
            </w:pPr>
          </w:p>
        </w:tc>
        <w:tc>
          <w:tcPr>
            <w:tcW w:w="4500" w:type="dxa"/>
            <w:tcBorders>
              <w:top w:val="nil"/>
              <w:left w:val="nil"/>
              <w:bottom w:val="single" w:sz="4" w:space="0" w:color="auto"/>
              <w:right w:val="single" w:sz="4" w:space="0" w:color="auto"/>
            </w:tcBorders>
            <w:shd w:val="clear" w:color="auto" w:fill="auto"/>
            <w:vAlign w:val="center"/>
            <w:hideMark/>
          </w:tcPr>
          <w:p w:rsidR="007855A6" w:rsidRPr="00114953" w:rsidRDefault="007855A6" w:rsidP="006571E9">
            <w:pPr>
              <w:rPr>
                <w:rFonts w:asciiTheme="minorHAnsi" w:eastAsia="Times New Roman" w:hAnsiTheme="minorHAnsi"/>
                <w:color w:val="000000"/>
                <w:sz w:val="24"/>
                <w:szCs w:val="24"/>
              </w:rPr>
            </w:pPr>
            <w:r w:rsidRPr="00114953">
              <w:rPr>
                <w:rFonts w:asciiTheme="minorHAnsi" w:eastAsia="Times New Roman" w:hAnsiTheme="minorHAnsi"/>
                <w:color w:val="000000"/>
                <w:sz w:val="24"/>
                <w:szCs w:val="24"/>
              </w:rPr>
              <w:t xml:space="preserve">1. DNA aptamers for rapid </w:t>
            </w:r>
            <w:proofErr w:type="spellStart"/>
            <w:r w:rsidRPr="00114953">
              <w:rPr>
                <w:rFonts w:asciiTheme="minorHAnsi" w:eastAsia="Times New Roman" w:hAnsiTheme="minorHAnsi"/>
                <w:color w:val="000000"/>
                <w:sz w:val="24"/>
                <w:szCs w:val="24"/>
              </w:rPr>
              <w:t>biosensing</w:t>
            </w:r>
            <w:proofErr w:type="spellEnd"/>
            <w:r w:rsidRPr="00114953">
              <w:rPr>
                <w:rFonts w:asciiTheme="minorHAnsi" w:eastAsia="Times New Roman" w:hAnsiTheme="minorHAnsi"/>
                <w:color w:val="000000"/>
                <w:sz w:val="24"/>
                <w:szCs w:val="24"/>
              </w:rPr>
              <w:t xml:space="preserve"> and bio-screening</w:t>
            </w:r>
          </w:p>
        </w:tc>
        <w:tc>
          <w:tcPr>
            <w:tcW w:w="1530" w:type="dxa"/>
            <w:tcBorders>
              <w:top w:val="nil"/>
              <w:left w:val="nil"/>
              <w:bottom w:val="single" w:sz="4" w:space="0" w:color="auto"/>
              <w:right w:val="single" w:sz="4" w:space="0" w:color="auto"/>
            </w:tcBorders>
            <w:shd w:val="clear" w:color="auto" w:fill="auto"/>
            <w:noWrap/>
            <w:vAlign w:val="center"/>
            <w:hideMark/>
          </w:tcPr>
          <w:p w:rsidR="007855A6" w:rsidRPr="006571E9" w:rsidRDefault="007855A6"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7855A6" w:rsidRPr="00114953" w:rsidTr="008F63AB">
        <w:trPr>
          <w:trHeight w:val="665"/>
        </w:trPr>
        <w:tc>
          <w:tcPr>
            <w:tcW w:w="622" w:type="dxa"/>
            <w:vMerge/>
            <w:tcBorders>
              <w:top w:val="nil"/>
              <w:left w:val="single" w:sz="4" w:space="0" w:color="auto"/>
              <w:bottom w:val="single" w:sz="4" w:space="0" w:color="auto"/>
              <w:right w:val="single" w:sz="4" w:space="0" w:color="auto"/>
            </w:tcBorders>
            <w:vAlign w:val="center"/>
            <w:hideMark/>
          </w:tcPr>
          <w:p w:rsidR="007855A6" w:rsidRPr="006571E9" w:rsidRDefault="007855A6" w:rsidP="006571E9">
            <w:pPr>
              <w:rPr>
                <w:rFonts w:asciiTheme="minorHAnsi" w:eastAsia="Times New Roman" w:hAnsiTheme="minorHAnsi"/>
                <w:color w:val="000000"/>
                <w:sz w:val="24"/>
                <w:szCs w:val="24"/>
              </w:rPr>
            </w:pPr>
          </w:p>
        </w:tc>
        <w:tc>
          <w:tcPr>
            <w:tcW w:w="2070" w:type="dxa"/>
            <w:vMerge/>
            <w:tcBorders>
              <w:top w:val="nil"/>
              <w:left w:val="single" w:sz="4" w:space="0" w:color="auto"/>
              <w:bottom w:val="single" w:sz="4" w:space="0" w:color="auto"/>
              <w:right w:val="nil"/>
            </w:tcBorders>
            <w:vAlign w:val="center"/>
            <w:hideMark/>
          </w:tcPr>
          <w:p w:rsidR="007855A6" w:rsidRPr="006571E9" w:rsidRDefault="007855A6" w:rsidP="006571E9">
            <w:pPr>
              <w:rPr>
                <w:rFonts w:asciiTheme="minorHAnsi" w:eastAsia="Times New Roman" w:hAnsiTheme="minorHAnsi"/>
                <w:color w:val="000000"/>
                <w:sz w:val="24"/>
                <w:szCs w:val="24"/>
              </w:rPr>
            </w:pPr>
          </w:p>
        </w:tc>
        <w:tc>
          <w:tcPr>
            <w:tcW w:w="2520" w:type="dxa"/>
            <w:vMerge/>
            <w:tcBorders>
              <w:left w:val="single" w:sz="4" w:space="0" w:color="auto"/>
              <w:bottom w:val="single" w:sz="4" w:space="0" w:color="auto"/>
              <w:right w:val="single" w:sz="4" w:space="0" w:color="auto"/>
            </w:tcBorders>
            <w:shd w:val="clear" w:color="auto" w:fill="auto"/>
            <w:noWrap/>
            <w:vAlign w:val="center"/>
            <w:hideMark/>
          </w:tcPr>
          <w:p w:rsidR="007855A6" w:rsidRPr="006571E9" w:rsidRDefault="007855A6" w:rsidP="006571E9">
            <w:pPr>
              <w:rPr>
                <w:rFonts w:asciiTheme="minorHAnsi" w:eastAsia="Times New Roman" w:hAnsiTheme="minorHAnsi"/>
                <w:color w:val="000000"/>
                <w:sz w:val="24"/>
                <w:szCs w:val="24"/>
              </w:rPr>
            </w:pPr>
          </w:p>
        </w:tc>
        <w:tc>
          <w:tcPr>
            <w:tcW w:w="4500" w:type="dxa"/>
            <w:tcBorders>
              <w:top w:val="nil"/>
              <w:left w:val="nil"/>
              <w:bottom w:val="single" w:sz="4" w:space="0" w:color="auto"/>
              <w:right w:val="single" w:sz="4" w:space="0" w:color="auto"/>
            </w:tcBorders>
            <w:shd w:val="clear" w:color="auto" w:fill="auto"/>
            <w:vAlign w:val="center"/>
            <w:hideMark/>
          </w:tcPr>
          <w:p w:rsidR="007855A6" w:rsidRPr="006571E9" w:rsidRDefault="007855A6" w:rsidP="006571E9">
            <w:pPr>
              <w:rPr>
                <w:rFonts w:asciiTheme="minorHAnsi" w:eastAsia="Times New Roman" w:hAnsiTheme="minorHAnsi"/>
                <w:sz w:val="24"/>
                <w:szCs w:val="24"/>
              </w:rPr>
            </w:pPr>
            <w:r w:rsidRPr="006571E9">
              <w:rPr>
                <w:rFonts w:asciiTheme="minorHAnsi" w:eastAsia="Times New Roman" w:hAnsiTheme="minorHAnsi"/>
                <w:sz w:val="24"/>
                <w:szCs w:val="24"/>
              </w:rPr>
              <w:t>2.</w:t>
            </w:r>
            <w:r w:rsidRPr="00114953">
              <w:rPr>
                <w:rFonts w:asciiTheme="minorHAnsi" w:eastAsia="Times New Roman" w:hAnsiTheme="minorHAnsi"/>
                <w:sz w:val="24"/>
                <w:szCs w:val="24"/>
              </w:rPr>
              <w:t> </w:t>
            </w:r>
            <w:r w:rsidRPr="006571E9">
              <w:rPr>
                <w:rFonts w:asciiTheme="minorHAnsi" w:eastAsia="Times New Roman" w:hAnsiTheme="minorHAnsi"/>
                <w:sz w:val="24"/>
                <w:szCs w:val="24"/>
              </w:rPr>
              <w:t>Kinetic modelling of carbon dioxide bio-sequestration by microalgae cells</w:t>
            </w:r>
          </w:p>
        </w:tc>
        <w:tc>
          <w:tcPr>
            <w:tcW w:w="1530" w:type="dxa"/>
            <w:tcBorders>
              <w:top w:val="nil"/>
              <w:left w:val="nil"/>
              <w:bottom w:val="single" w:sz="4" w:space="0" w:color="auto"/>
              <w:right w:val="single" w:sz="4" w:space="0" w:color="auto"/>
            </w:tcBorders>
            <w:shd w:val="clear" w:color="auto" w:fill="auto"/>
            <w:noWrap/>
            <w:vAlign w:val="center"/>
            <w:hideMark/>
          </w:tcPr>
          <w:p w:rsidR="007855A6" w:rsidRPr="006571E9" w:rsidRDefault="007855A6"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28124F" w:rsidRPr="00114953" w:rsidTr="008F63AB">
        <w:trPr>
          <w:trHeight w:val="90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rsidR="006571E9" w:rsidRPr="006571E9" w:rsidRDefault="006571E9"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3</w:t>
            </w:r>
          </w:p>
        </w:tc>
        <w:tc>
          <w:tcPr>
            <w:tcW w:w="2070" w:type="dxa"/>
            <w:tcBorders>
              <w:top w:val="nil"/>
              <w:left w:val="nil"/>
              <w:bottom w:val="single" w:sz="4" w:space="0" w:color="auto"/>
              <w:right w:val="single" w:sz="4" w:space="0" w:color="auto"/>
            </w:tcBorders>
            <w:shd w:val="clear" w:color="auto" w:fill="auto"/>
            <w:noWrap/>
            <w:vAlign w:val="center"/>
            <w:hideMark/>
          </w:tcPr>
          <w:p w:rsidR="006571E9" w:rsidRPr="006571E9" w:rsidRDefault="00B410E1"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Dr. Mahmood Anwar</w:t>
            </w:r>
          </w:p>
        </w:tc>
        <w:tc>
          <w:tcPr>
            <w:tcW w:w="2520" w:type="dxa"/>
            <w:tcBorders>
              <w:top w:val="nil"/>
              <w:left w:val="nil"/>
              <w:bottom w:val="single" w:sz="4" w:space="0" w:color="auto"/>
              <w:right w:val="single" w:sz="4" w:space="0" w:color="auto"/>
            </w:tcBorders>
            <w:shd w:val="clear" w:color="auto" w:fill="auto"/>
            <w:noWrap/>
            <w:vAlign w:val="center"/>
            <w:hideMark/>
          </w:tcPr>
          <w:p w:rsidR="006571E9" w:rsidRPr="006571E9" w:rsidRDefault="00B410E1"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Prof. Michael Kobina Danquah</w:t>
            </w:r>
          </w:p>
        </w:tc>
        <w:tc>
          <w:tcPr>
            <w:tcW w:w="4500" w:type="dxa"/>
            <w:tcBorders>
              <w:top w:val="nil"/>
              <w:left w:val="nil"/>
              <w:bottom w:val="single" w:sz="4" w:space="0" w:color="auto"/>
              <w:right w:val="single" w:sz="4" w:space="0" w:color="auto"/>
            </w:tcBorders>
            <w:shd w:val="clear" w:color="auto" w:fill="auto"/>
            <w:vAlign w:val="center"/>
            <w:hideMark/>
          </w:tcPr>
          <w:p w:rsidR="006571E9" w:rsidRPr="00114953" w:rsidRDefault="006571E9" w:rsidP="006571E9">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Development of Intelligent Stethoscope </w:t>
            </w:r>
          </w:p>
          <w:p w:rsidR="006571E9" w:rsidRPr="006571E9" w:rsidRDefault="006571E9" w:rsidP="00FA373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w:t>
            </w:r>
            <w:proofErr w:type="spellStart"/>
            <w:r w:rsidRPr="006571E9">
              <w:rPr>
                <w:rFonts w:asciiTheme="minorHAnsi" w:eastAsia="Times New Roman" w:hAnsiTheme="minorHAnsi"/>
                <w:color w:val="000000"/>
                <w:sz w:val="24"/>
                <w:szCs w:val="24"/>
              </w:rPr>
              <w:t>i</w:t>
            </w:r>
            <w:proofErr w:type="spellEnd"/>
            <w:r w:rsidRPr="006571E9">
              <w:rPr>
                <w:rFonts w:asciiTheme="minorHAnsi" w:eastAsia="Times New Roman" w:hAnsiTheme="minorHAnsi"/>
                <w:color w:val="000000"/>
                <w:sz w:val="24"/>
                <w:szCs w:val="24"/>
              </w:rPr>
              <w:t>-Stethoscope)</w:t>
            </w:r>
            <w:r w:rsidRPr="006571E9">
              <w:rPr>
                <w:rFonts w:asciiTheme="minorHAnsi" w:eastAsia="Times New Roman" w:hAnsiTheme="minorHAnsi"/>
                <w:color w:val="000000"/>
                <w:sz w:val="24"/>
                <w:szCs w:val="24"/>
              </w:rPr>
              <w:br/>
            </w:r>
          </w:p>
        </w:tc>
        <w:tc>
          <w:tcPr>
            <w:tcW w:w="1530" w:type="dxa"/>
            <w:tcBorders>
              <w:top w:val="nil"/>
              <w:left w:val="nil"/>
              <w:bottom w:val="single" w:sz="4" w:space="0" w:color="auto"/>
              <w:right w:val="single" w:sz="4" w:space="0" w:color="auto"/>
            </w:tcBorders>
            <w:shd w:val="clear" w:color="auto" w:fill="auto"/>
            <w:noWrap/>
            <w:vAlign w:val="center"/>
            <w:hideMark/>
          </w:tcPr>
          <w:p w:rsidR="006571E9" w:rsidRPr="006571E9" w:rsidRDefault="006571E9"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8F63AB" w:rsidRPr="00114953" w:rsidTr="00140E25">
        <w:trPr>
          <w:trHeight w:val="1500"/>
        </w:trPr>
        <w:tc>
          <w:tcPr>
            <w:tcW w:w="622" w:type="dxa"/>
            <w:vMerge w:val="restart"/>
            <w:tcBorders>
              <w:top w:val="nil"/>
              <w:left w:val="single" w:sz="4" w:space="0" w:color="auto"/>
              <w:right w:val="single" w:sz="4" w:space="0" w:color="auto"/>
            </w:tcBorders>
            <w:shd w:val="clear" w:color="auto" w:fill="auto"/>
            <w:noWrap/>
            <w:vAlign w:val="center"/>
            <w:hideMark/>
          </w:tcPr>
          <w:p w:rsidR="008F63AB" w:rsidRPr="006571E9" w:rsidRDefault="008F63AB"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4</w:t>
            </w:r>
          </w:p>
        </w:tc>
        <w:tc>
          <w:tcPr>
            <w:tcW w:w="2070" w:type="dxa"/>
            <w:vMerge w:val="restart"/>
            <w:tcBorders>
              <w:top w:val="nil"/>
              <w:left w:val="nil"/>
              <w:right w:val="single" w:sz="4" w:space="0" w:color="auto"/>
            </w:tcBorders>
            <w:shd w:val="clear" w:color="auto" w:fill="auto"/>
            <w:noWrap/>
            <w:vAlign w:val="center"/>
            <w:hideMark/>
          </w:tcPr>
          <w:p w:rsidR="008F63AB" w:rsidRPr="008F63AB" w:rsidRDefault="008F63AB" w:rsidP="006571E9">
            <w:pPr>
              <w:jc w:val="center"/>
              <w:rPr>
                <w:rFonts w:asciiTheme="minorHAnsi" w:eastAsia="Times New Roman" w:hAnsiTheme="minorHAnsi"/>
                <w:color w:val="000000"/>
                <w:sz w:val="24"/>
                <w:szCs w:val="24"/>
              </w:rPr>
            </w:pPr>
            <w:r w:rsidRPr="008F63AB">
              <w:rPr>
                <w:rFonts w:asciiTheme="minorHAnsi" w:eastAsia="Times New Roman" w:hAnsiTheme="minorHAnsi"/>
                <w:color w:val="000000"/>
                <w:sz w:val="24"/>
                <w:szCs w:val="24"/>
              </w:rPr>
              <w:t xml:space="preserve">Dr. Law Kah Haw </w:t>
            </w:r>
          </w:p>
        </w:tc>
        <w:tc>
          <w:tcPr>
            <w:tcW w:w="2520" w:type="dxa"/>
            <w:vMerge w:val="restart"/>
            <w:tcBorders>
              <w:top w:val="nil"/>
              <w:left w:val="nil"/>
              <w:right w:val="single" w:sz="4" w:space="0" w:color="auto"/>
            </w:tcBorders>
            <w:shd w:val="clear" w:color="auto" w:fill="auto"/>
            <w:noWrap/>
            <w:vAlign w:val="center"/>
            <w:hideMark/>
          </w:tcPr>
          <w:p w:rsidR="008F63AB" w:rsidRPr="006571E9" w:rsidRDefault="008F63AB" w:rsidP="007855A6">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tc>
        <w:tc>
          <w:tcPr>
            <w:tcW w:w="4500" w:type="dxa"/>
            <w:tcBorders>
              <w:top w:val="nil"/>
              <w:left w:val="nil"/>
              <w:bottom w:val="single" w:sz="4" w:space="0" w:color="auto"/>
              <w:right w:val="single" w:sz="4" w:space="0" w:color="auto"/>
            </w:tcBorders>
            <w:shd w:val="clear" w:color="auto" w:fill="auto"/>
            <w:vAlign w:val="center"/>
            <w:hideMark/>
          </w:tcPr>
          <w:p w:rsidR="008F63AB" w:rsidRPr="003B59D6" w:rsidRDefault="003B59D6" w:rsidP="003B59D6">
            <w:pPr>
              <w:rPr>
                <w:rFonts w:asciiTheme="minorHAnsi" w:eastAsia="Times New Roman" w:hAnsiTheme="minorHAnsi"/>
                <w:color w:val="000000"/>
                <w:sz w:val="24"/>
                <w:szCs w:val="24"/>
              </w:rPr>
            </w:pPr>
            <w:r w:rsidRPr="003B59D6">
              <w:rPr>
                <w:rFonts w:asciiTheme="minorHAnsi" w:eastAsia="Times New Roman" w:hAnsiTheme="minorHAnsi"/>
                <w:color w:val="000000"/>
                <w:sz w:val="24"/>
                <w:szCs w:val="24"/>
              </w:rPr>
              <w:t>1.</w:t>
            </w:r>
            <w:r>
              <w:rPr>
                <w:rFonts w:asciiTheme="minorHAnsi" w:eastAsia="Times New Roman" w:hAnsiTheme="minorHAnsi"/>
                <w:color w:val="000000"/>
                <w:sz w:val="24"/>
                <w:szCs w:val="24"/>
              </w:rPr>
              <w:t xml:space="preserve"> </w:t>
            </w:r>
            <w:r w:rsidR="008F63AB" w:rsidRPr="003B59D6">
              <w:rPr>
                <w:rFonts w:asciiTheme="minorHAnsi" w:eastAsia="Times New Roman" w:hAnsiTheme="minorHAnsi"/>
                <w:color w:val="000000"/>
                <w:sz w:val="24"/>
                <w:szCs w:val="24"/>
              </w:rPr>
              <w:t>Vector control of Multilevel Cascaded H-bridge Inverter (MCHI) based Static Synchronous Compensator (STATCOM) with simultaneous functionality.</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6571E9">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8F63AB" w:rsidRPr="00114953" w:rsidTr="00140E25">
        <w:trPr>
          <w:trHeight w:val="1500"/>
        </w:trPr>
        <w:tc>
          <w:tcPr>
            <w:tcW w:w="622" w:type="dxa"/>
            <w:vMerge/>
            <w:tcBorders>
              <w:left w:val="single" w:sz="4" w:space="0" w:color="auto"/>
              <w:bottom w:val="single" w:sz="4" w:space="0" w:color="auto"/>
              <w:right w:val="single" w:sz="4" w:space="0" w:color="auto"/>
            </w:tcBorders>
            <w:shd w:val="clear" w:color="auto" w:fill="auto"/>
            <w:noWrap/>
            <w:vAlign w:val="center"/>
          </w:tcPr>
          <w:p w:rsidR="008F63AB" w:rsidRPr="006571E9" w:rsidRDefault="008F63AB" w:rsidP="008F63AB">
            <w:pPr>
              <w:jc w:val="center"/>
              <w:rPr>
                <w:rFonts w:asciiTheme="minorHAnsi" w:eastAsia="Times New Roman" w:hAnsiTheme="minorHAnsi"/>
                <w:color w:val="000000"/>
                <w:sz w:val="24"/>
                <w:szCs w:val="24"/>
              </w:rPr>
            </w:pPr>
          </w:p>
        </w:tc>
        <w:tc>
          <w:tcPr>
            <w:tcW w:w="2070" w:type="dxa"/>
            <w:vMerge/>
            <w:tcBorders>
              <w:left w:val="nil"/>
              <w:bottom w:val="single" w:sz="4" w:space="0" w:color="auto"/>
              <w:right w:val="single" w:sz="4" w:space="0" w:color="auto"/>
            </w:tcBorders>
            <w:shd w:val="clear" w:color="auto" w:fill="auto"/>
            <w:noWrap/>
            <w:vAlign w:val="center"/>
          </w:tcPr>
          <w:p w:rsidR="008F63AB" w:rsidRPr="00200CFF" w:rsidRDefault="008F63AB" w:rsidP="008F63AB">
            <w:pPr>
              <w:jc w:val="center"/>
              <w:rPr>
                <w:rFonts w:asciiTheme="minorHAnsi" w:eastAsia="Times New Roman" w:hAnsiTheme="minorHAnsi"/>
                <w:color w:val="000000"/>
                <w:sz w:val="24"/>
                <w:szCs w:val="24"/>
                <w:highlight w:val="yellow"/>
              </w:rPr>
            </w:pPr>
          </w:p>
        </w:tc>
        <w:tc>
          <w:tcPr>
            <w:tcW w:w="2520" w:type="dxa"/>
            <w:vMerge/>
            <w:tcBorders>
              <w:left w:val="nil"/>
              <w:bottom w:val="single" w:sz="4" w:space="0" w:color="auto"/>
              <w:right w:val="single" w:sz="4" w:space="0" w:color="auto"/>
            </w:tcBorders>
            <w:shd w:val="clear" w:color="auto" w:fill="auto"/>
            <w:noWrap/>
            <w:vAlign w:val="center"/>
          </w:tcPr>
          <w:p w:rsidR="008F63AB" w:rsidRDefault="008F63AB" w:rsidP="008F63AB">
            <w:pPr>
              <w:jc w:val="center"/>
              <w:rPr>
                <w:rFonts w:asciiTheme="minorHAnsi" w:eastAsia="Times New Roman" w:hAnsiTheme="minorHAnsi"/>
                <w:color w:val="000000"/>
                <w:sz w:val="24"/>
                <w:szCs w:val="24"/>
              </w:rPr>
            </w:pPr>
          </w:p>
        </w:tc>
        <w:tc>
          <w:tcPr>
            <w:tcW w:w="4500" w:type="dxa"/>
            <w:tcBorders>
              <w:top w:val="nil"/>
              <w:left w:val="nil"/>
              <w:bottom w:val="single" w:sz="4" w:space="0" w:color="auto"/>
              <w:right w:val="single" w:sz="4" w:space="0" w:color="auto"/>
            </w:tcBorders>
            <w:shd w:val="clear" w:color="auto" w:fill="auto"/>
            <w:vAlign w:val="center"/>
          </w:tcPr>
          <w:p w:rsidR="008F63AB" w:rsidRPr="006571E9" w:rsidRDefault="003B59D6" w:rsidP="008F63AB">
            <w:pPr>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2. </w:t>
            </w:r>
            <w:r w:rsidR="008F63AB" w:rsidRPr="006571E9">
              <w:rPr>
                <w:rFonts w:asciiTheme="minorHAnsi" w:eastAsia="Times New Roman" w:hAnsiTheme="minorHAnsi"/>
                <w:color w:val="000000"/>
                <w:sz w:val="24"/>
                <w:szCs w:val="24"/>
              </w:rPr>
              <w:t>Modelling and controller design of cascaded multilevel inverter based motor drives with battery energy management system</w:t>
            </w:r>
          </w:p>
        </w:tc>
        <w:tc>
          <w:tcPr>
            <w:tcW w:w="1530" w:type="dxa"/>
            <w:tcBorders>
              <w:top w:val="nil"/>
              <w:left w:val="nil"/>
              <w:bottom w:val="single" w:sz="4" w:space="0" w:color="auto"/>
              <w:right w:val="single" w:sz="4" w:space="0" w:color="auto"/>
            </w:tcBorders>
            <w:shd w:val="clear" w:color="auto" w:fill="auto"/>
            <w:noWrap/>
            <w:vAlign w:val="center"/>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w:t>
            </w:r>
          </w:p>
        </w:tc>
      </w:tr>
      <w:tr w:rsidR="008F63AB" w:rsidRPr="00114953" w:rsidTr="008F63AB">
        <w:trPr>
          <w:trHeight w:val="90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5</w:t>
            </w:r>
          </w:p>
        </w:tc>
        <w:tc>
          <w:tcPr>
            <w:tcW w:w="207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Ammar </w:t>
            </w:r>
            <w:proofErr w:type="spellStart"/>
            <w:r w:rsidRPr="006571E9">
              <w:rPr>
                <w:rFonts w:asciiTheme="minorHAnsi" w:eastAsia="Times New Roman" w:hAnsiTheme="minorHAnsi"/>
                <w:color w:val="000000"/>
                <w:sz w:val="24"/>
                <w:szCs w:val="24"/>
              </w:rPr>
              <w:t>Masaoud</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tc>
        <w:tc>
          <w:tcPr>
            <w:tcW w:w="4500" w:type="dxa"/>
            <w:tcBorders>
              <w:top w:val="nil"/>
              <w:left w:val="nil"/>
              <w:bottom w:val="single" w:sz="4" w:space="0" w:color="auto"/>
              <w:right w:val="single" w:sz="4" w:space="0" w:color="auto"/>
            </w:tcBorders>
            <w:shd w:val="clear" w:color="auto" w:fill="auto"/>
            <w:vAlign w:val="center"/>
            <w:hideMark/>
          </w:tcPr>
          <w:p w:rsidR="008F63AB" w:rsidRPr="006571E9" w:rsidRDefault="008F63AB" w:rsidP="008F63AB">
            <w:pPr>
              <w:rPr>
                <w:rFonts w:asciiTheme="minorHAnsi" w:eastAsia="Times New Roman" w:hAnsiTheme="minorHAnsi"/>
                <w:sz w:val="24"/>
                <w:szCs w:val="24"/>
              </w:rPr>
            </w:pPr>
            <w:r w:rsidRPr="006571E9">
              <w:rPr>
                <w:rFonts w:asciiTheme="minorHAnsi" w:eastAsia="Times New Roman" w:hAnsiTheme="minorHAnsi"/>
                <w:sz w:val="24"/>
                <w:szCs w:val="24"/>
              </w:rPr>
              <w:t>Design and implementation of multilevel voltage source inverter for AC drive applications</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8F63AB" w:rsidRPr="00114953" w:rsidTr="008F63AB">
        <w:trPr>
          <w:trHeight w:val="90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6</w:t>
            </w:r>
          </w:p>
        </w:tc>
        <w:tc>
          <w:tcPr>
            <w:tcW w:w="207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Neamul Ahsan Noman Khandoker</w:t>
            </w:r>
          </w:p>
        </w:tc>
        <w:tc>
          <w:tcPr>
            <w:tcW w:w="252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tc>
        <w:tc>
          <w:tcPr>
            <w:tcW w:w="4500" w:type="dxa"/>
            <w:tcBorders>
              <w:top w:val="nil"/>
              <w:left w:val="nil"/>
              <w:bottom w:val="single" w:sz="4" w:space="0" w:color="auto"/>
              <w:right w:val="single" w:sz="4" w:space="0" w:color="auto"/>
            </w:tcBorders>
            <w:shd w:val="clear" w:color="auto" w:fill="auto"/>
            <w:vAlign w:val="center"/>
            <w:hideMark/>
          </w:tcPr>
          <w:p w:rsidR="008F63AB" w:rsidRPr="006571E9" w:rsidRDefault="008F63AB" w:rsidP="008F63AB">
            <w:pPr>
              <w:rPr>
                <w:rFonts w:asciiTheme="minorHAnsi" w:eastAsia="Times New Roman" w:hAnsiTheme="minorHAnsi"/>
                <w:sz w:val="24"/>
                <w:szCs w:val="24"/>
              </w:rPr>
            </w:pPr>
            <w:r w:rsidRPr="006571E9">
              <w:rPr>
                <w:rFonts w:asciiTheme="minorHAnsi" w:eastAsia="Times New Roman" w:hAnsiTheme="minorHAnsi"/>
                <w:sz w:val="24"/>
                <w:szCs w:val="24"/>
              </w:rPr>
              <w:t>Development of material testing fixture for mixed mode loading conditions</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8F63AB" w:rsidRPr="00114953" w:rsidTr="00BE32BC">
        <w:trPr>
          <w:trHeight w:val="1097"/>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7</w:t>
            </w:r>
          </w:p>
        </w:tc>
        <w:tc>
          <w:tcPr>
            <w:tcW w:w="207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Dr Lenin Gopal</w:t>
            </w:r>
          </w:p>
        </w:tc>
        <w:tc>
          <w:tcPr>
            <w:tcW w:w="252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tc>
        <w:tc>
          <w:tcPr>
            <w:tcW w:w="4500" w:type="dxa"/>
            <w:tcBorders>
              <w:top w:val="nil"/>
              <w:left w:val="nil"/>
              <w:bottom w:val="single" w:sz="4" w:space="0" w:color="auto"/>
              <w:right w:val="single" w:sz="4" w:space="0" w:color="auto"/>
            </w:tcBorders>
            <w:shd w:val="clear" w:color="auto" w:fill="auto"/>
            <w:vAlign w:val="center"/>
            <w:hideMark/>
          </w:tcPr>
          <w:p w:rsidR="008F63AB" w:rsidRPr="006571E9" w:rsidRDefault="008F63AB" w:rsidP="008F63AB">
            <w:pPr>
              <w:rPr>
                <w:rFonts w:asciiTheme="minorHAnsi" w:eastAsia="Times New Roman" w:hAnsiTheme="minorHAnsi"/>
                <w:sz w:val="24"/>
                <w:szCs w:val="24"/>
              </w:rPr>
            </w:pPr>
            <w:r w:rsidRPr="006571E9">
              <w:rPr>
                <w:rFonts w:asciiTheme="minorHAnsi" w:eastAsia="Times New Roman" w:hAnsiTheme="minorHAnsi"/>
                <w:sz w:val="24"/>
                <w:szCs w:val="24"/>
              </w:rPr>
              <w:t>Robust Nonlinear Transceiver Design for Non-regenerative Multicasting MIMO Relay Communication Systems</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w:t>
            </w:r>
          </w:p>
        </w:tc>
      </w:tr>
      <w:tr w:rsidR="008F63AB" w:rsidRPr="00114953" w:rsidTr="00BE32BC">
        <w:trPr>
          <w:trHeight w:val="71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bookmarkStart w:id="0" w:name="_GoBack"/>
            <w:r w:rsidRPr="006571E9">
              <w:rPr>
                <w:rFonts w:asciiTheme="minorHAnsi" w:eastAsia="Times New Roman" w:hAnsiTheme="minorHAnsi"/>
                <w:color w:val="000000"/>
                <w:sz w:val="24"/>
                <w:szCs w:val="24"/>
              </w:rPr>
              <w:lastRenderedPageBreak/>
              <w:t>8</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Chew Ing Ming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63AB" w:rsidRPr="006571E9" w:rsidRDefault="008F63AB" w:rsidP="008F63AB">
            <w:pPr>
              <w:rPr>
                <w:rFonts w:asciiTheme="minorHAnsi" w:eastAsia="Times New Roman" w:hAnsiTheme="minorHAnsi"/>
                <w:sz w:val="24"/>
                <w:szCs w:val="24"/>
              </w:rPr>
            </w:pPr>
            <w:r w:rsidRPr="006571E9">
              <w:rPr>
                <w:rFonts w:asciiTheme="minorHAnsi" w:eastAsia="Times New Roman" w:hAnsiTheme="minorHAnsi"/>
                <w:sz w:val="24"/>
                <w:szCs w:val="24"/>
              </w:rPr>
              <w:t xml:space="preserve">Process Modeling and Optimization with </w:t>
            </w:r>
            <w:proofErr w:type="spellStart"/>
            <w:r w:rsidRPr="006571E9">
              <w:rPr>
                <w:rFonts w:asciiTheme="minorHAnsi" w:eastAsia="Times New Roman" w:hAnsiTheme="minorHAnsi"/>
                <w:sz w:val="24"/>
                <w:szCs w:val="24"/>
              </w:rPr>
              <w:t>Matlab</w:t>
            </w:r>
            <w:proofErr w:type="spellEnd"/>
            <w:r w:rsidRPr="006571E9">
              <w:rPr>
                <w:rFonts w:asciiTheme="minorHAnsi" w:eastAsia="Times New Roman" w:hAnsiTheme="minorHAnsi"/>
                <w:sz w:val="24"/>
                <w:szCs w:val="24"/>
              </w:rPr>
              <w:t>-Simulink</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bookmarkEnd w:id="0"/>
      <w:tr w:rsidR="008F63AB" w:rsidRPr="00114953" w:rsidTr="00BE32BC">
        <w:trPr>
          <w:trHeight w:val="638"/>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9</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John Lau </w:t>
            </w:r>
            <w:proofErr w:type="spellStart"/>
            <w:r w:rsidRPr="006571E9">
              <w:rPr>
                <w:rFonts w:asciiTheme="minorHAnsi" w:eastAsia="Times New Roman" w:hAnsiTheme="minorHAnsi"/>
                <w:color w:val="000000"/>
                <w:sz w:val="24"/>
                <w:szCs w:val="24"/>
              </w:rPr>
              <w:t>Sie</w:t>
            </w:r>
            <w:proofErr w:type="spellEnd"/>
            <w:r w:rsidRPr="006571E9">
              <w:rPr>
                <w:rFonts w:asciiTheme="minorHAnsi" w:eastAsia="Times New Roman" w:hAnsiTheme="minorHAnsi"/>
                <w:color w:val="000000"/>
                <w:sz w:val="24"/>
                <w:szCs w:val="24"/>
              </w:rPr>
              <w:t xml:space="preserve"> Yon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tc>
        <w:tc>
          <w:tcPr>
            <w:tcW w:w="4500" w:type="dxa"/>
            <w:tcBorders>
              <w:top w:val="single" w:sz="4" w:space="0" w:color="auto"/>
              <w:left w:val="nil"/>
              <w:bottom w:val="single" w:sz="4" w:space="0" w:color="auto"/>
              <w:right w:val="single" w:sz="4" w:space="0" w:color="auto"/>
            </w:tcBorders>
            <w:shd w:val="clear" w:color="auto" w:fill="auto"/>
            <w:vAlign w:val="bottom"/>
            <w:hideMark/>
          </w:tcPr>
          <w:p w:rsidR="008F63AB" w:rsidRPr="006571E9" w:rsidRDefault="008F63AB" w:rsidP="008F63AB">
            <w:pPr>
              <w:rPr>
                <w:rFonts w:asciiTheme="minorHAnsi" w:eastAsia="Times New Roman" w:hAnsiTheme="minorHAnsi"/>
                <w:sz w:val="24"/>
                <w:szCs w:val="24"/>
              </w:rPr>
            </w:pPr>
            <w:r w:rsidRPr="006571E9">
              <w:rPr>
                <w:rFonts w:asciiTheme="minorHAnsi" w:eastAsia="Times New Roman" w:hAnsiTheme="minorHAnsi"/>
                <w:sz w:val="24"/>
                <w:szCs w:val="24"/>
              </w:rPr>
              <w:t>Enzymatic treatment of phenolic compound in synthetic wastewater by plant-based peroxidase</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w:t>
            </w:r>
          </w:p>
        </w:tc>
      </w:tr>
      <w:tr w:rsidR="008F63AB" w:rsidRPr="00114953" w:rsidTr="008F63AB">
        <w:trPr>
          <w:trHeight w:val="9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10</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Omid </w:t>
            </w:r>
            <w:proofErr w:type="spellStart"/>
            <w:r w:rsidRPr="006571E9">
              <w:rPr>
                <w:rFonts w:asciiTheme="minorHAnsi" w:eastAsia="Times New Roman" w:hAnsiTheme="minorHAnsi"/>
                <w:color w:val="000000"/>
                <w:sz w:val="24"/>
                <w:szCs w:val="24"/>
              </w:rPr>
              <w:t>Nabinejad</w:t>
            </w:r>
            <w:proofErr w:type="spellEnd"/>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tc>
        <w:tc>
          <w:tcPr>
            <w:tcW w:w="4500" w:type="dxa"/>
            <w:tcBorders>
              <w:top w:val="single" w:sz="4" w:space="0" w:color="auto"/>
              <w:left w:val="nil"/>
              <w:bottom w:val="single" w:sz="4" w:space="0" w:color="auto"/>
              <w:right w:val="single" w:sz="4" w:space="0" w:color="auto"/>
            </w:tcBorders>
            <w:shd w:val="clear" w:color="auto" w:fill="auto"/>
            <w:vAlign w:val="bottom"/>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Investigation on the curing mechanism of natural fiber/filler unsaturated polyester composite</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w:t>
            </w:r>
          </w:p>
        </w:tc>
      </w:tr>
      <w:tr w:rsidR="008F63AB" w:rsidRPr="00114953" w:rsidTr="008F63AB">
        <w:trPr>
          <w:trHeight w:val="600"/>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11</w:t>
            </w:r>
          </w:p>
        </w:tc>
        <w:tc>
          <w:tcPr>
            <w:tcW w:w="20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Amandeep S. Sidhu </w:t>
            </w:r>
          </w:p>
        </w:tc>
        <w:tc>
          <w:tcPr>
            <w:tcW w:w="2520" w:type="dxa"/>
            <w:vMerge w:val="restart"/>
            <w:tcBorders>
              <w:top w:val="single" w:sz="4" w:space="0" w:color="auto"/>
              <w:left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single" w:sz="4" w:space="0" w:color="auto"/>
              <w:left w:val="nil"/>
              <w:bottom w:val="single" w:sz="4" w:space="0" w:color="auto"/>
              <w:right w:val="single" w:sz="4" w:space="0" w:color="auto"/>
            </w:tcBorders>
            <w:shd w:val="clear" w:color="auto" w:fill="auto"/>
            <w:vAlign w:val="bottom"/>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1. Next Generation Genome Sequencing on Cloud Computing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8F63AB" w:rsidRPr="00114953" w:rsidTr="008F63AB">
        <w:trPr>
          <w:trHeight w:val="728"/>
        </w:trPr>
        <w:tc>
          <w:tcPr>
            <w:tcW w:w="622" w:type="dxa"/>
            <w:vMerge/>
            <w:tcBorders>
              <w:top w:val="nil"/>
              <w:left w:val="single" w:sz="4" w:space="0" w:color="auto"/>
              <w:bottom w:val="single" w:sz="4" w:space="0" w:color="auto"/>
              <w:right w:val="single" w:sz="4" w:space="0" w:color="auto"/>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070" w:type="dxa"/>
            <w:vMerge/>
            <w:tcBorders>
              <w:top w:val="nil"/>
              <w:left w:val="single" w:sz="4" w:space="0" w:color="auto"/>
              <w:bottom w:val="single" w:sz="4" w:space="0" w:color="auto"/>
              <w:right w:val="nil"/>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520" w:type="dxa"/>
            <w:vMerge/>
            <w:tcBorders>
              <w:left w:val="single" w:sz="4" w:space="0" w:color="auto"/>
              <w:bottom w:val="nil"/>
              <w:right w:val="single" w:sz="4" w:space="0" w:color="auto"/>
            </w:tcBorders>
            <w:shd w:val="clear" w:color="auto" w:fill="auto"/>
            <w:noWrap/>
            <w:vAlign w:val="bottom"/>
            <w:hideMark/>
          </w:tcPr>
          <w:p w:rsidR="008F63AB" w:rsidRPr="006571E9" w:rsidRDefault="008F63AB" w:rsidP="008F63AB">
            <w:pPr>
              <w:rPr>
                <w:rFonts w:asciiTheme="minorHAnsi" w:eastAsia="Times New Roman" w:hAnsiTheme="minorHAnsi"/>
                <w:color w:val="000000"/>
                <w:sz w:val="24"/>
                <w:szCs w:val="24"/>
              </w:rPr>
            </w:pPr>
          </w:p>
        </w:tc>
        <w:tc>
          <w:tcPr>
            <w:tcW w:w="4500" w:type="dxa"/>
            <w:tcBorders>
              <w:top w:val="nil"/>
              <w:left w:val="nil"/>
              <w:bottom w:val="single" w:sz="4" w:space="0" w:color="auto"/>
              <w:right w:val="single" w:sz="4" w:space="0" w:color="auto"/>
            </w:tcBorders>
            <w:shd w:val="clear" w:color="auto" w:fill="auto"/>
            <w:vAlign w:val="bottom"/>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2. Speeding up Computational Fluid Dynamics Simulations using High Performance Computing </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8F63AB" w:rsidRPr="00114953" w:rsidTr="008F63AB">
        <w:trPr>
          <w:trHeight w:val="710"/>
        </w:trPr>
        <w:tc>
          <w:tcPr>
            <w:tcW w:w="6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12</w:t>
            </w:r>
          </w:p>
        </w:tc>
        <w:tc>
          <w:tcPr>
            <w:tcW w:w="2070" w:type="dxa"/>
            <w:vMerge w:val="restart"/>
            <w:tcBorders>
              <w:top w:val="nil"/>
              <w:left w:val="single" w:sz="4" w:space="0" w:color="auto"/>
              <w:bottom w:val="single" w:sz="4" w:space="0" w:color="auto"/>
              <w:right w:val="nil"/>
            </w:tcBorders>
            <w:shd w:val="clear" w:color="auto" w:fill="auto"/>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Haidar Fadhil Abbas Al-Qrimli </w:t>
            </w:r>
          </w:p>
        </w:tc>
        <w:tc>
          <w:tcPr>
            <w:tcW w:w="2520" w:type="dxa"/>
            <w:vMerge w:val="restart"/>
            <w:tcBorders>
              <w:top w:val="single" w:sz="4" w:space="0" w:color="auto"/>
              <w:left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nil"/>
              <w:left w:val="nil"/>
              <w:bottom w:val="single" w:sz="4" w:space="0" w:color="auto"/>
              <w:right w:val="single" w:sz="4" w:space="0" w:color="auto"/>
            </w:tcBorders>
            <w:shd w:val="clear" w:color="auto" w:fill="auto"/>
            <w:vAlign w:val="center"/>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 Car Frontal Longitudinal Design For Crashworthiness Application (Simulation)</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8F63AB" w:rsidRPr="00114953" w:rsidTr="008F63AB">
        <w:trPr>
          <w:trHeight w:val="1052"/>
        </w:trPr>
        <w:tc>
          <w:tcPr>
            <w:tcW w:w="622" w:type="dxa"/>
            <w:vMerge/>
            <w:tcBorders>
              <w:top w:val="nil"/>
              <w:left w:val="single" w:sz="4" w:space="0" w:color="auto"/>
              <w:bottom w:val="single" w:sz="4" w:space="0" w:color="auto"/>
              <w:right w:val="single" w:sz="4" w:space="0" w:color="auto"/>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070" w:type="dxa"/>
            <w:vMerge/>
            <w:tcBorders>
              <w:top w:val="nil"/>
              <w:left w:val="single" w:sz="4" w:space="0" w:color="auto"/>
              <w:bottom w:val="single" w:sz="4" w:space="0" w:color="auto"/>
              <w:right w:val="nil"/>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520" w:type="dxa"/>
            <w:vMerge/>
            <w:tcBorders>
              <w:left w:val="single" w:sz="4" w:space="0" w:color="auto"/>
              <w:bottom w:val="nil"/>
              <w:right w:val="single" w:sz="4" w:space="0" w:color="auto"/>
            </w:tcBorders>
            <w:shd w:val="clear" w:color="auto" w:fill="auto"/>
            <w:noWrap/>
            <w:vAlign w:val="bottom"/>
            <w:hideMark/>
          </w:tcPr>
          <w:p w:rsidR="008F63AB" w:rsidRPr="006571E9" w:rsidRDefault="008F63AB" w:rsidP="008F63AB">
            <w:pPr>
              <w:rPr>
                <w:rFonts w:asciiTheme="minorHAnsi" w:eastAsia="Times New Roman" w:hAnsiTheme="minorHAnsi"/>
                <w:color w:val="000000"/>
                <w:sz w:val="24"/>
                <w:szCs w:val="24"/>
              </w:rPr>
            </w:pPr>
          </w:p>
        </w:tc>
        <w:tc>
          <w:tcPr>
            <w:tcW w:w="4500" w:type="dxa"/>
            <w:tcBorders>
              <w:top w:val="nil"/>
              <w:left w:val="nil"/>
              <w:bottom w:val="single" w:sz="4" w:space="0" w:color="auto"/>
              <w:right w:val="single" w:sz="4" w:space="0" w:color="auto"/>
            </w:tcBorders>
            <w:shd w:val="clear" w:color="auto" w:fill="auto"/>
            <w:vAlign w:val="center"/>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2. Design an Innovative Lower-Limb Exoskeleton of a Therapeutic Rehabilitation and Muscle Strengthening for athletics in Malaysia. </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8F63AB" w:rsidRPr="00114953" w:rsidTr="008F63AB">
        <w:trPr>
          <w:trHeight w:val="600"/>
        </w:trPr>
        <w:tc>
          <w:tcPr>
            <w:tcW w:w="6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13</w:t>
            </w:r>
          </w:p>
        </w:tc>
        <w:tc>
          <w:tcPr>
            <w:tcW w:w="2070" w:type="dxa"/>
            <w:vMerge w:val="restart"/>
            <w:tcBorders>
              <w:top w:val="nil"/>
              <w:left w:val="single" w:sz="4" w:space="0" w:color="auto"/>
              <w:bottom w:val="single" w:sz="4" w:space="0" w:color="auto"/>
              <w:right w:val="nil"/>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Wong Wei </w:t>
            </w:r>
            <w:proofErr w:type="spellStart"/>
            <w:r w:rsidRPr="006571E9">
              <w:rPr>
                <w:rFonts w:asciiTheme="minorHAnsi" w:eastAsia="Times New Roman" w:hAnsiTheme="minorHAnsi"/>
                <w:color w:val="000000"/>
                <w:sz w:val="24"/>
                <w:szCs w:val="24"/>
              </w:rPr>
              <w:t>Kitt</w:t>
            </w:r>
            <w:proofErr w:type="spellEnd"/>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nil"/>
              <w:left w:val="nil"/>
              <w:bottom w:val="single" w:sz="4" w:space="0" w:color="auto"/>
              <w:right w:val="single" w:sz="4" w:space="0" w:color="auto"/>
            </w:tcBorders>
            <w:shd w:val="clear" w:color="auto" w:fill="auto"/>
            <w:vAlign w:val="bottom"/>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1. Face identification on  PCA and neural networks </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w:t>
            </w:r>
          </w:p>
        </w:tc>
      </w:tr>
      <w:tr w:rsidR="008F63AB" w:rsidRPr="00114953" w:rsidTr="008F63AB">
        <w:trPr>
          <w:trHeight w:val="737"/>
        </w:trPr>
        <w:tc>
          <w:tcPr>
            <w:tcW w:w="622" w:type="dxa"/>
            <w:vMerge/>
            <w:tcBorders>
              <w:top w:val="nil"/>
              <w:left w:val="single" w:sz="4" w:space="0" w:color="auto"/>
              <w:bottom w:val="single" w:sz="4" w:space="0" w:color="auto"/>
              <w:right w:val="single" w:sz="4" w:space="0" w:color="auto"/>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070" w:type="dxa"/>
            <w:vMerge/>
            <w:tcBorders>
              <w:top w:val="nil"/>
              <w:left w:val="single" w:sz="4" w:space="0" w:color="auto"/>
              <w:bottom w:val="single" w:sz="4" w:space="0" w:color="auto"/>
              <w:right w:val="nil"/>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nil"/>
              <w:left w:val="nil"/>
              <w:bottom w:val="single" w:sz="4" w:space="0" w:color="auto"/>
              <w:right w:val="single" w:sz="4" w:space="0" w:color="auto"/>
            </w:tcBorders>
            <w:shd w:val="clear" w:color="auto" w:fill="auto"/>
            <w:vAlign w:val="center"/>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2. Q leaning for small balancing robot (PID controller) using genetic algorithm </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w:t>
            </w:r>
          </w:p>
        </w:tc>
      </w:tr>
      <w:tr w:rsidR="008F63AB" w:rsidRPr="00114953" w:rsidTr="008F63AB">
        <w:trPr>
          <w:trHeight w:val="60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14</w:t>
            </w:r>
          </w:p>
        </w:tc>
        <w:tc>
          <w:tcPr>
            <w:tcW w:w="2070" w:type="dxa"/>
            <w:tcBorders>
              <w:top w:val="nil"/>
              <w:left w:val="nil"/>
              <w:bottom w:val="single" w:sz="4" w:space="0" w:color="auto"/>
              <w:right w:val="single" w:sz="4" w:space="0" w:color="auto"/>
            </w:tcBorders>
            <w:shd w:val="clear" w:color="auto" w:fill="auto"/>
            <w:vAlign w:val="center"/>
            <w:hideMark/>
          </w:tcPr>
          <w:p w:rsidR="008F63AB" w:rsidRPr="006571E9" w:rsidRDefault="008F63AB" w:rsidP="008F63AB">
            <w:pPr>
              <w:jc w:val="center"/>
              <w:rPr>
                <w:rFonts w:asciiTheme="minorHAnsi" w:eastAsia="Times New Roman" w:hAnsiTheme="minorHAnsi"/>
                <w:sz w:val="24"/>
                <w:szCs w:val="24"/>
              </w:rPr>
            </w:pPr>
            <w:r w:rsidRPr="006571E9">
              <w:rPr>
                <w:rFonts w:asciiTheme="minorHAnsi" w:eastAsia="Times New Roman" w:hAnsiTheme="minorHAnsi"/>
                <w:sz w:val="24"/>
                <w:szCs w:val="24"/>
              </w:rPr>
              <w:t xml:space="preserve">A/Prof. </w:t>
            </w:r>
            <w:proofErr w:type="spellStart"/>
            <w:r w:rsidRPr="006571E9">
              <w:rPr>
                <w:rFonts w:asciiTheme="minorHAnsi" w:eastAsia="Times New Roman" w:hAnsiTheme="minorHAnsi"/>
                <w:sz w:val="24"/>
                <w:szCs w:val="24"/>
              </w:rPr>
              <w:t>Jobrun</w:t>
            </w:r>
            <w:proofErr w:type="spellEnd"/>
            <w:r w:rsidRPr="006571E9">
              <w:rPr>
                <w:rFonts w:asciiTheme="minorHAnsi" w:eastAsia="Times New Roman" w:hAnsiTheme="minorHAnsi"/>
                <w:sz w:val="24"/>
                <w:szCs w:val="24"/>
              </w:rPr>
              <w:t xml:space="preserve"> </w:t>
            </w:r>
            <w:proofErr w:type="spellStart"/>
            <w:r w:rsidRPr="006571E9">
              <w:rPr>
                <w:rFonts w:asciiTheme="minorHAnsi" w:eastAsia="Times New Roman" w:hAnsiTheme="minorHAnsi"/>
                <w:sz w:val="24"/>
                <w:szCs w:val="24"/>
              </w:rPr>
              <w:t>Nandong</w:t>
            </w:r>
            <w:proofErr w:type="spellEnd"/>
            <w:r w:rsidRPr="006571E9">
              <w:rPr>
                <w:rFonts w:asciiTheme="minorHAnsi" w:eastAsia="Times New Roman" w:hAnsiTheme="minorHAnsi"/>
                <w:sz w:val="24"/>
                <w:szCs w:val="24"/>
              </w:rPr>
              <w:t xml:space="preserve"> and </w:t>
            </w:r>
            <w:r w:rsidRPr="006571E9">
              <w:rPr>
                <w:rFonts w:asciiTheme="minorHAnsi" w:eastAsia="Times New Roman" w:hAnsiTheme="minorHAnsi"/>
                <w:sz w:val="24"/>
                <w:szCs w:val="24"/>
              </w:rPr>
              <w:br/>
              <w:t xml:space="preserve">Ms. Lau </w:t>
            </w:r>
            <w:proofErr w:type="spellStart"/>
            <w:r w:rsidRPr="006571E9">
              <w:rPr>
                <w:rFonts w:asciiTheme="minorHAnsi" w:eastAsia="Times New Roman" w:hAnsiTheme="minorHAnsi"/>
                <w:sz w:val="24"/>
                <w:szCs w:val="24"/>
              </w:rPr>
              <w:t>Shiew</w:t>
            </w:r>
            <w:proofErr w:type="spellEnd"/>
            <w:r w:rsidRPr="006571E9">
              <w:rPr>
                <w:rFonts w:asciiTheme="minorHAnsi" w:eastAsia="Times New Roman" w:hAnsiTheme="minorHAnsi"/>
                <w:sz w:val="24"/>
                <w:szCs w:val="24"/>
              </w:rPr>
              <w:t xml:space="preserve"> Wei </w:t>
            </w:r>
          </w:p>
        </w:tc>
        <w:tc>
          <w:tcPr>
            <w:tcW w:w="252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nil"/>
              <w:left w:val="nil"/>
              <w:bottom w:val="single" w:sz="4" w:space="0" w:color="auto"/>
              <w:right w:val="single" w:sz="4" w:space="0" w:color="auto"/>
            </w:tcBorders>
            <w:shd w:val="clear" w:color="auto" w:fill="auto"/>
            <w:vAlign w:val="bottom"/>
            <w:hideMark/>
          </w:tcPr>
          <w:p w:rsidR="008F63AB" w:rsidRPr="00114953" w:rsidRDefault="008F63AB" w:rsidP="008F63AB">
            <w:pPr>
              <w:rPr>
                <w:rFonts w:asciiTheme="minorHAnsi" w:eastAsia="Times New Roman" w:hAnsiTheme="minorHAnsi"/>
                <w:sz w:val="24"/>
                <w:szCs w:val="24"/>
              </w:rPr>
            </w:pPr>
            <w:r w:rsidRPr="006571E9">
              <w:rPr>
                <w:rFonts w:asciiTheme="minorHAnsi" w:eastAsia="Times New Roman" w:hAnsiTheme="minorHAnsi"/>
                <w:sz w:val="24"/>
                <w:szCs w:val="24"/>
              </w:rPr>
              <w:t>Characterization Study on Algae and it Growth Environment in Curtin Lake</w:t>
            </w:r>
          </w:p>
          <w:p w:rsidR="008F63AB" w:rsidRPr="006571E9" w:rsidRDefault="008F63AB" w:rsidP="008F63AB">
            <w:pPr>
              <w:rPr>
                <w:rFonts w:asciiTheme="minorHAnsi" w:eastAsia="Times New Roman" w:hAnsiTheme="minorHAnsi"/>
                <w:sz w:val="24"/>
                <w:szCs w:val="24"/>
              </w:rPr>
            </w:pP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8F63AB" w:rsidRPr="00114953" w:rsidTr="008F63AB">
        <w:trPr>
          <w:trHeight w:val="120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15</w:t>
            </w:r>
          </w:p>
        </w:tc>
        <w:tc>
          <w:tcPr>
            <w:tcW w:w="2070" w:type="dxa"/>
            <w:tcBorders>
              <w:top w:val="nil"/>
              <w:left w:val="nil"/>
              <w:bottom w:val="single" w:sz="4" w:space="0" w:color="auto"/>
              <w:right w:val="single" w:sz="4" w:space="0" w:color="auto"/>
            </w:tcBorders>
            <w:shd w:val="clear" w:color="auto" w:fill="auto"/>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Dr. Ahmed Mohammed Abdelrhman Ahmed </w:t>
            </w:r>
          </w:p>
        </w:tc>
        <w:tc>
          <w:tcPr>
            <w:tcW w:w="2520" w:type="dxa"/>
            <w:tcBorders>
              <w:top w:val="nil"/>
              <w:left w:val="nil"/>
              <w:bottom w:val="nil"/>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nil"/>
              <w:left w:val="nil"/>
              <w:bottom w:val="single" w:sz="4" w:space="0" w:color="auto"/>
              <w:right w:val="single" w:sz="4" w:space="0" w:color="auto"/>
            </w:tcBorders>
            <w:shd w:val="clear" w:color="auto" w:fill="auto"/>
            <w:vAlign w:val="center"/>
            <w:hideMark/>
          </w:tcPr>
          <w:p w:rsidR="008F63AB" w:rsidRPr="006571E9" w:rsidRDefault="008F63AB" w:rsidP="008F63AB">
            <w:pPr>
              <w:rPr>
                <w:rFonts w:asciiTheme="minorHAnsi" w:eastAsia="Times New Roman" w:hAnsiTheme="minorHAnsi"/>
                <w:sz w:val="24"/>
                <w:szCs w:val="24"/>
              </w:rPr>
            </w:pPr>
            <w:r w:rsidRPr="006571E9">
              <w:rPr>
                <w:rFonts w:asciiTheme="minorHAnsi" w:eastAsia="Times New Roman" w:hAnsiTheme="minorHAnsi"/>
                <w:sz w:val="24"/>
                <w:szCs w:val="24"/>
              </w:rPr>
              <w:t>Early Damage detection method for gearbox tooth based on wavelet analysis transforms and feature extraction method</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8F63AB" w:rsidRPr="00114953" w:rsidTr="008F63AB">
        <w:trPr>
          <w:trHeight w:val="1115"/>
        </w:trPr>
        <w:tc>
          <w:tcPr>
            <w:tcW w:w="6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16</w:t>
            </w:r>
          </w:p>
        </w:tc>
        <w:tc>
          <w:tcPr>
            <w:tcW w:w="2070" w:type="dxa"/>
            <w:vMerge w:val="restart"/>
            <w:tcBorders>
              <w:top w:val="nil"/>
              <w:left w:val="single" w:sz="4" w:space="0" w:color="auto"/>
              <w:bottom w:val="single" w:sz="4" w:space="0" w:color="auto"/>
              <w:right w:val="nil"/>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Dr. Chua Han Bing</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nil"/>
              <w:left w:val="nil"/>
              <w:bottom w:val="single" w:sz="4" w:space="0" w:color="auto"/>
              <w:right w:val="single" w:sz="4" w:space="0" w:color="auto"/>
            </w:tcBorders>
            <w:shd w:val="clear" w:color="auto" w:fill="auto"/>
            <w:vAlign w:val="bottom"/>
            <w:hideMark/>
          </w:tcPr>
          <w:p w:rsidR="008F63AB" w:rsidRPr="006571E9" w:rsidRDefault="008F63AB" w:rsidP="008F63AB">
            <w:pPr>
              <w:rPr>
                <w:rFonts w:asciiTheme="minorHAnsi" w:eastAsia="Times New Roman" w:hAnsiTheme="minorHAnsi"/>
                <w:sz w:val="24"/>
                <w:szCs w:val="24"/>
              </w:rPr>
            </w:pPr>
            <w:r w:rsidRPr="006571E9">
              <w:rPr>
                <w:rFonts w:asciiTheme="minorHAnsi" w:eastAsia="Times New Roman" w:hAnsiTheme="minorHAnsi"/>
                <w:sz w:val="24"/>
                <w:szCs w:val="24"/>
              </w:rPr>
              <w:t xml:space="preserve">1. Process modeling and optimization of oil palm EFB composting process to improve the quality of the compost produced in the palm mill composting plant. </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w:t>
            </w:r>
          </w:p>
        </w:tc>
      </w:tr>
      <w:tr w:rsidR="008F63AB" w:rsidRPr="00114953" w:rsidTr="008F63AB">
        <w:trPr>
          <w:trHeight w:val="870"/>
        </w:trPr>
        <w:tc>
          <w:tcPr>
            <w:tcW w:w="622" w:type="dxa"/>
            <w:vMerge/>
            <w:tcBorders>
              <w:top w:val="nil"/>
              <w:left w:val="single" w:sz="4" w:space="0" w:color="auto"/>
              <w:bottom w:val="single" w:sz="4" w:space="0" w:color="auto"/>
              <w:right w:val="single" w:sz="4" w:space="0" w:color="auto"/>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070" w:type="dxa"/>
            <w:vMerge/>
            <w:tcBorders>
              <w:top w:val="nil"/>
              <w:left w:val="single" w:sz="4" w:space="0" w:color="auto"/>
              <w:bottom w:val="single" w:sz="4" w:space="0" w:color="auto"/>
              <w:right w:val="nil"/>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520" w:type="dxa"/>
            <w:tcBorders>
              <w:top w:val="nil"/>
              <w:left w:val="single" w:sz="4" w:space="0" w:color="auto"/>
              <w:bottom w:val="nil"/>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nil"/>
              <w:left w:val="nil"/>
              <w:bottom w:val="single" w:sz="4" w:space="0" w:color="auto"/>
              <w:right w:val="single" w:sz="4" w:space="0" w:color="auto"/>
            </w:tcBorders>
            <w:shd w:val="clear" w:color="auto" w:fill="auto"/>
            <w:vAlign w:val="bottom"/>
            <w:hideMark/>
          </w:tcPr>
          <w:p w:rsidR="008F63AB" w:rsidRPr="006571E9" w:rsidRDefault="008F63AB" w:rsidP="008F63AB">
            <w:pPr>
              <w:rPr>
                <w:rFonts w:asciiTheme="minorHAnsi" w:eastAsia="Times New Roman" w:hAnsiTheme="minorHAnsi"/>
                <w:sz w:val="24"/>
                <w:szCs w:val="24"/>
              </w:rPr>
            </w:pPr>
            <w:r w:rsidRPr="006571E9">
              <w:rPr>
                <w:rFonts w:asciiTheme="minorHAnsi" w:eastAsia="Times New Roman" w:hAnsiTheme="minorHAnsi"/>
                <w:sz w:val="24"/>
                <w:szCs w:val="24"/>
              </w:rPr>
              <w:t xml:space="preserve">2. Integrated design of anaerobic digester for POME treatment, biogas production and microalgae cultivation </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w:t>
            </w:r>
          </w:p>
        </w:tc>
      </w:tr>
      <w:tr w:rsidR="008F63AB" w:rsidRPr="00114953" w:rsidTr="008F63AB">
        <w:trPr>
          <w:trHeight w:val="638"/>
        </w:trPr>
        <w:tc>
          <w:tcPr>
            <w:tcW w:w="622" w:type="dxa"/>
            <w:vMerge/>
            <w:tcBorders>
              <w:top w:val="nil"/>
              <w:left w:val="single" w:sz="4" w:space="0" w:color="auto"/>
              <w:bottom w:val="single" w:sz="4" w:space="0" w:color="auto"/>
              <w:right w:val="single" w:sz="4" w:space="0" w:color="auto"/>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070" w:type="dxa"/>
            <w:vMerge/>
            <w:tcBorders>
              <w:top w:val="nil"/>
              <w:left w:val="single" w:sz="4" w:space="0" w:color="auto"/>
              <w:bottom w:val="single" w:sz="4" w:space="0" w:color="auto"/>
              <w:right w:val="nil"/>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nil"/>
              <w:left w:val="nil"/>
              <w:bottom w:val="single" w:sz="4" w:space="0" w:color="auto"/>
              <w:right w:val="single" w:sz="4" w:space="0" w:color="auto"/>
            </w:tcBorders>
            <w:shd w:val="clear" w:color="auto" w:fill="auto"/>
            <w:vAlign w:val="bottom"/>
            <w:hideMark/>
          </w:tcPr>
          <w:p w:rsidR="008F63AB" w:rsidRPr="006571E9" w:rsidRDefault="008F63AB" w:rsidP="008F63AB">
            <w:pPr>
              <w:rPr>
                <w:rFonts w:asciiTheme="minorHAnsi" w:eastAsia="Times New Roman" w:hAnsiTheme="minorHAnsi"/>
                <w:sz w:val="24"/>
                <w:szCs w:val="24"/>
              </w:rPr>
            </w:pPr>
            <w:r w:rsidRPr="006571E9">
              <w:rPr>
                <w:rFonts w:asciiTheme="minorHAnsi" w:eastAsia="Times New Roman" w:hAnsiTheme="minorHAnsi"/>
                <w:sz w:val="24"/>
                <w:szCs w:val="24"/>
              </w:rPr>
              <w:t xml:space="preserve">3. Transforming Oil palm EFB to bioethanol : A technical evaluation and review </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w:t>
            </w:r>
          </w:p>
        </w:tc>
      </w:tr>
      <w:tr w:rsidR="008F63AB" w:rsidRPr="00114953" w:rsidTr="008F63AB">
        <w:trPr>
          <w:trHeight w:val="60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17</w:t>
            </w:r>
          </w:p>
        </w:tc>
        <w:tc>
          <w:tcPr>
            <w:tcW w:w="207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Dr. Yalun Arifin </w:t>
            </w:r>
          </w:p>
        </w:tc>
        <w:tc>
          <w:tcPr>
            <w:tcW w:w="252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nil"/>
              <w:left w:val="nil"/>
              <w:bottom w:val="single" w:sz="4" w:space="0" w:color="auto"/>
              <w:right w:val="single" w:sz="4" w:space="0" w:color="auto"/>
            </w:tcBorders>
            <w:shd w:val="clear" w:color="auto" w:fill="auto"/>
            <w:vAlign w:val="bottom"/>
            <w:hideMark/>
          </w:tcPr>
          <w:p w:rsidR="008F63AB" w:rsidRPr="00114953" w:rsidRDefault="008F63AB" w:rsidP="008F63AB">
            <w:pPr>
              <w:rPr>
                <w:rFonts w:asciiTheme="minorHAnsi" w:eastAsia="Times New Roman" w:hAnsiTheme="minorHAnsi"/>
                <w:sz w:val="24"/>
                <w:szCs w:val="24"/>
              </w:rPr>
            </w:pPr>
            <w:r w:rsidRPr="006571E9">
              <w:rPr>
                <w:rFonts w:asciiTheme="minorHAnsi" w:eastAsia="Times New Roman" w:hAnsiTheme="minorHAnsi"/>
                <w:sz w:val="24"/>
                <w:szCs w:val="24"/>
              </w:rPr>
              <w:t xml:space="preserve">Algae spirulina cultivation and </w:t>
            </w:r>
            <w:proofErr w:type="spellStart"/>
            <w:r w:rsidRPr="006571E9">
              <w:rPr>
                <w:rFonts w:asciiTheme="minorHAnsi" w:eastAsia="Times New Roman" w:hAnsiTheme="minorHAnsi"/>
                <w:sz w:val="24"/>
                <w:szCs w:val="24"/>
              </w:rPr>
              <w:t>biorefinery</w:t>
            </w:r>
            <w:proofErr w:type="spellEnd"/>
          </w:p>
          <w:p w:rsidR="008F63AB" w:rsidRPr="006571E9" w:rsidRDefault="008F63AB" w:rsidP="008F63AB">
            <w:pPr>
              <w:rPr>
                <w:rFonts w:asciiTheme="minorHAnsi" w:eastAsia="Times New Roman" w:hAnsiTheme="minorHAnsi"/>
                <w:sz w:val="24"/>
                <w:szCs w:val="24"/>
              </w:rPr>
            </w:pP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8F63AB" w:rsidRPr="00114953" w:rsidTr="008F63AB">
        <w:trPr>
          <w:trHeight w:val="945"/>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lastRenderedPageBreak/>
              <w:t>18</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Dr. Aja </w:t>
            </w:r>
            <w:proofErr w:type="spellStart"/>
            <w:r w:rsidRPr="006571E9">
              <w:rPr>
                <w:rFonts w:asciiTheme="minorHAnsi" w:eastAsia="Times New Roman" w:hAnsiTheme="minorHAnsi"/>
                <w:color w:val="000000"/>
                <w:sz w:val="24"/>
                <w:szCs w:val="24"/>
              </w:rPr>
              <w:t>Ogboo</w:t>
            </w:r>
            <w:proofErr w:type="spellEnd"/>
            <w:r w:rsidRPr="006571E9">
              <w:rPr>
                <w:rFonts w:asciiTheme="minorHAnsi" w:eastAsia="Times New Roman" w:hAnsiTheme="minorHAnsi"/>
                <w:color w:val="000000"/>
                <w:sz w:val="24"/>
                <w:szCs w:val="24"/>
              </w:rPr>
              <w:t xml:space="preserve"> </w:t>
            </w:r>
            <w:proofErr w:type="spellStart"/>
            <w:r w:rsidRPr="006571E9">
              <w:rPr>
                <w:rFonts w:asciiTheme="minorHAnsi" w:eastAsia="Times New Roman" w:hAnsiTheme="minorHAnsi"/>
                <w:color w:val="000000"/>
                <w:sz w:val="24"/>
                <w:szCs w:val="24"/>
              </w:rPr>
              <w:t>Chikere</w:t>
            </w:r>
            <w:proofErr w:type="spellEnd"/>
          </w:p>
        </w:tc>
        <w:tc>
          <w:tcPr>
            <w:tcW w:w="2520" w:type="dxa"/>
            <w:vMerge w:val="restart"/>
            <w:tcBorders>
              <w:top w:val="single" w:sz="4" w:space="0" w:color="auto"/>
              <w:left w:val="nil"/>
              <w:right w:val="nil"/>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 Experimental Investigation of the effect of dust on solar collectors at different tilt angles</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w:t>
            </w:r>
          </w:p>
        </w:tc>
      </w:tr>
      <w:tr w:rsidR="008F63AB" w:rsidRPr="00114953" w:rsidTr="008F63AB">
        <w:trPr>
          <w:trHeight w:val="70"/>
        </w:trPr>
        <w:tc>
          <w:tcPr>
            <w:tcW w:w="622" w:type="dxa"/>
            <w:vMerge/>
            <w:tcBorders>
              <w:top w:val="single" w:sz="4" w:space="0" w:color="auto"/>
              <w:left w:val="single" w:sz="4" w:space="0" w:color="auto"/>
              <w:bottom w:val="single" w:sz="4" w:space="0" w:color="auto"/>
              <w:right w:val="single" w:sz="4" w:space="0" w:color="auto"/>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520" w:type="dxa"/>
            <w:vMerge/>
            <w:tcBorders>
              <w:left w:val="nil"/>
              <w:bottom w:val="single" w:sz="4" w:space="0" w:color="auto"/>
              <w:right w:val="single" w:sz="4" w:space="0" w:color="auto"/>
            </w:tcBorders>
            <w:shd w:val="clear" w:color="auto" w:fill="auto"/>
            <w:noWrap/>
            <w:vAlign w:val="bottom"/>
            <w:hideMark/>
          </w:tcPr>
          <w:p w:rsidR="008F63AB" w:rsidRPr="006571E9" w:rsidRDefault="008F63AB" w:rsidP="008F63AB">
            <w:pPr>
              <w:rPr>
                <w:rFonts w:asciiTheme="minorHAnsi" w:eastAsia="Times New Roman" w:hAnsiTheme="minorHAnsi"/>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bottom"/>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 Experimental Investigation of the effect of solar collector orientation and tilt angles on system performance</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w:t>
            </w:r>
          </w:p>
        </w:tc>
      </w:tr>
      <w:tr w:rsidR="008F63AB" w:rsidRPr="00114953" w:rsidTr="008F63AB">
        <w:trPr>
          <w:trHeight w:val="630"/>
        </w:trPr>
        <w:tc>
          <w:tcPr>
            <w:tcW w:w="6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19</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Mohamed Ali Hamid</w:t>
            </w:r>
          </w:p>
        </w:tc>
        <w:tc>
          <w:tcPr>
            <w:tcW w:w="2520" w:type="dxa"/>
            <w:tcBorders>
              <w:top w:val="nil"/>
              <w:left w:val="nil"/>
              <w:bottom w:val="nil"/>
              <w:right w:val="nil"/>
            </w:tcBorders>
            <w:shd w:val="clear" w:color="auto" w:fill="auto"/>
            <w:noWrap/>
            <w:vAlign w:val="bottom"/>
            <w:hideMark/>
          </w:tcPr>
          <w:p w:rsidR="008F63AB" w:rsidRPr="006571E9" w:rsidRDefault="008F63AB" w:rsidP="008F63AB">
            <w:pPr>
              <w:jc w:val="center"/>
              <w:rPr>
                <w:rFonts w:asciiTheme="minorHAnsi" w:eastAsia="Times New Roman" w:hAnsiTheme="minorHAnsi"/>
                <w:color w:val="000000"/>
                <w:sz w:val="24"/>
                <w:szCs w:val="24"/>
              </w:rPr>
            </w:pPr>
          </w:p>
        </w:tc>
        <w:tc>
          <w:tcPr>
            <w:tcW w:w="4500" w:type="dxa"/>
            <w:tcBorders>
              <w:top w:val="nil"/>
              <w:left w:val="single" w:sz="4" w:space="0" w:color="auto"/>
              <w:bottom w:val="single" w:sz="4" w:space="0" w:color="auto"/>
              <w:right w:val="single" w:sz="4" w:space="0" w:color="auto"/>
            </w:tcBorders>
            <w:shd w:val="clear" w:color="auto" w:fill="auto"/>
            <w:vAlign w:val="bottom"/>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1. Analysis of Horizontal Wells  Using KAPPA Software </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8F63AB" w:rsidRPr="00114953" w:rsidTr="008F63AB">
        <w:trPr>
          <w:trHeight w:val="630"/>
        </w:trPr>
        <w:tc>
          <w:tcPr>
            <w:tcW w:w="622" w:type="dxa"/>
            <w:vMerge/>
            <w:tcBorders>
              <w:top w:val="nil"/>
              <w:left w:val="single" w:sz="4" w:space="0" w:color="auto"/>
              <w:bottom w:val="single" w:sz="4" w:space="0" w:color="auto"/>
              <w:right w:val="single" w:sz="4" w:space="0" w:color="auto"/>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070" w:type="dxa"/>
            <w:vMerge/>
            <w:tcBorders>
              <w:top w:val="nil"/>
              <w:left w:val="single" w:sz="4" w:space="0" w:color="auto"/>
              <w:bottom w:val="single" w:sz="4" w:space="0" w:color="auto"/>
              <w:right w:val="single" w:sz="4" w:space="0" w:color="auto"/>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520" w:type="dxa"/>
            <w:tcBorders>
              <w:top w:val="nil"/>
              <w:left w:val="nil"/>
              <w:bottom w:val="nil"/>
              <w:right w:val="nil"/>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nil"/>
              <w:left w:val="single" w:sz="4" w:space="0" w:color="auto"/>
              <w:bottom w:val="single" w:sz="4" w:space="0" w:color="auto"/>
              <w:right w:val="single" w:sz="4" w:space="0" w:color="auto"/>
            </w:tcBorders>
            <w:shd w:val="clear" w:color="auto" w:fill="auto"/>
            <w:vAlign w:val="bottom"/>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2. Reservoir characterization through KAPPA Software </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3</w:t>
            </w:r>
          </w:p>
        </w:tc>
      </w:tr>
      <w:tr w:rsidR="008F63AB" w:rsidRPr="00114953" w:rsidTr="008F63AB">
        <w:trPr>
          <w:trHeight w:val="692"/>
        </w:trPr>
        <w:tc>
          <w:tcPr>
            <w:tcW w:w="622" w:type="dxa"/>
            <w:vMerge/>
            <w:tcBorders>
              <w:top w:val="nil"/>
              <w:left w:val="single" w:sz="4" w:space="0" w:color="auto"/>
              <w:bottom w:val="single" w:sz="4" w:space="0" w:color="auto"/>
              <w:right w:val="single" w:sz="4" w:space="0" w:color="auto"/>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070" w:type="dxa"/>
            <w:vMerge/>
            <w:tcBorders>
              <w:top w:val="nil"/>
              <w:left w:val="single" w:sz="4" w:space="0" w:color="auto"/>
              <w:bottom w:val="single" w:sz="4" w:space="0" w:color="auto"/>
              <w:right w:val="single" w:sz="4" w:space="0" w:color="auto"/>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nil"/>
              <w:left w:val="nil"/>
              <w:bottom w:val="single" w:sz="4" w:space="0" w:color="auto"/>
              <w:right w:val="single" w:sz="4" w:space="0" w:color="auto"/>
            </w:tcBorders>
            <w:shd w:val="clear" w:color="auto" w:fill="auto"/>
            <w:vAlign w:val="bottom"/>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3. Modelling Velocity and Mobility of Fronts during Alkaline Surfactant Polymer Flooding</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4</w:t>
            </w:r>
          </w:p>
        </w:tc>
      </w:tr>
      <w:tr w:rsidR="008F63AB" w:rsidRPr="00114953" w:rsidTr="008F63AB">
        <w:trPr>
          <w:trHeight w:val="1070"/>
        </w:trPr>
        <w:tc>
          <w:tcPr>
            <w:tcW w:w="6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20</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xml:space="preserve">Dr Wong </w:t>
            </w:r>
            <w:proofErr w:type="spellStart"/>
            <w:r w:rsidRPr="006571E9">
              <w:rPr>
                <w:rFonts w:asciiTheme="minorHAnsi" w:eastAsia="Times New Roman" w:hAnsiTheme="minorHAnsi"/>
                <w:color w:val="000000"/>
                <w:sz w:val="24"/>
                <w:szCs w:val="24"/>
              </w:rPr>
              <w:t>Kwong</w:t>
            </w:r>
            <w:proofErr w:type="spellEnd"/>
            <w:r w:rsidRPr="006571E9">
              <w:rPr>
                <w:rFonts w:asciiTheme="minorHAnsi" w:eastAsia="Times New Roman" w:hAnsiTheme="minorHAnsi"/>
                <w:color w:val="000000"/>
                <w:sz w:val="24"/>
                <w:szCs w:val="24"/>
              </w:rPr>
              <w:t xml:space="preserve"> Soon</w:t>
            </w:r>
          </w:p>
        </w:tc>
        <w:tc>
          <w:tcPr>
            <w:tcW w:w="2520" w:type="dxa"/>
            <w:tcBorders>
              <w:top w:val="nil"/>
              <w:left w:val="nil"/>
              <w:bottom w:val="nil"/>
              <w:right w:val="nil"/>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p w:rsidR="008F63AB" w:rsidRPr="006571E9" w:rsidRDefault="008F63AB" w:rsidP="008F63AB">
            <w:pPr>
              <w:jc w:val="center"/>
              <w:rPr>
                <w:rFonts w:asciiTheme="minorHAnsi" w:eastAsia="Times New Roman" w:hAnsiTheme="minorHAnsi"/>
                <w:color w:val="000000"/>
                <w:sz w:val="24"/>
                <w:szCs w:val="24"/>
              </w:rPr>
            </w:pPr>
          </w:p>
        </w:tc>
        <w:tc>
          <w:tcPr>
            <w:tcW w:w="4500" w:type="dxa"/>
            <w:tcBorders>
              <w:top w:val="nil"/>
              <w:left w:val="single" w:sz="4" w:space="0" w:color="auto"/>
              <w:bottom w:val="single" w:sz="4" w:space="0" w:color="auto"/>
              <w:right w:val="single" w:sz="4" w:space="0" w:color="auto"/>
            </w:tcBorders>
            <w:shd w:val="clear" w:color="auto" w:fill="auto"/>
            <w:vAlign w:val="center"/>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1. Preliminary investigation on the influence of microorganism activity to shear strength of peat mixed with palm oil fuel ash</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r w:rsidR="008F63AB" w:rsidRPr="00114953" w:rsidTr="008F63AB">
        <w:trPr>
          <w:trHeight w:val="900"/>
        </w:trPr>
        <w:tc>
          <w:tcPr>
            <w:tcW w:w="622" w:type="dxa"/>
            <w:vMerge/>
            <w:tcBorders>
              <w:top w:val="nil"/>
              <w:left w:val="single" w:sz="4" w:space="0" w:color="auto"/>
              <w:bottom w:val="single" w:sz="4" w:space="0" w:color="auto"/>
              <w:right w:val="single" w:sz="4" w:space="0" w:color="auto"/>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070" w:type="dxa"/>
            <w:vMerge/>
            <w:tcBorders>
              <w:top w:val="nil"/>
              <w:left w:val="single" w:sz="4" w:space="0" w:color="auto"/>
              <w:bottom w:val="single" w:sz="4" w:space="0" w:color="auto"/>
              <w:right w:val="single" w:sz="4" w:space="0" w:color="auto"/>
            </w:tcBorders>
            <w:vAlign w:val="center"/>
            <w:hideMark/>
          </w:tcPr>
          <w:p w:rsidR="008F63AB" w:rsidRPr="006571E9" w:rsidRDefault="008F63AB" w:rsidP="008F63AB">
            <w:pPr>
              <w:rPr>
                <w:rFonts w:asciiTheme="minorHAnsi" w:eastAsia="Times New Roman" w:hAnsiTheme="minorHAnsi"/>
                <w:color w:val="000000"/>
                <w:sz w:val="24"/>
                <w:szCs w:val="24"/>
              </w:rPr>
            </w:pPr>
          </w:p>
        </w:tc>
        <w:tc>
          <w:tcPr>
            <w:tcW w:w="2520" w:type="dxa"/>
            <w:tcBorders>
              <w:top w:val="nil"/>
              <w:left w:val="nil"/>
              <w:bottom w:val="single" w:sz="4" w:space="0" w:color="auto"/>
              <w:right w:val="nil"/>
            </w:tcBorders>
            <w:shd w:val="clear" w:color="auto" w:fill="auto"/>
            <w:noWrap/>
            <w:vAlign w:val="bottom"/>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 </w:t>
            </w:r>
          </w:p>
        </w:tc>
        <w:tc>
          <w:tcPr>
            <w:tcW w:w="4500" w:type="dxa"/>
            <w:tcBorders>
              <w:top w:val="nil"/>
              <w:left w:val="single" w:sz="4" w:space="0" w:color="auto"/>
              <w:bottom w:val="single" w:sz="4" w:space="0" w:color="auto"/>
              <w:right w:val="single" w:sz="4" w:space="0" w:color="auto"/>
            </w:tcBorders>
            <w:shd w:val="clear" w:color="auto" w:fill="auto"/>
            <w:vAlign w:val="center"/>
            <w:hideMark/>
          </w:tcPr>
          <w:p w:rsidR="008F63AB" w:rsidRPr="006571E9" w:rsidRDefault="008F63AB" w:rsidP="008F63AB">
            <w:pP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 Influence of peat on the compressive and tensile strength of concrete</w:t>
            </w:r>
          </w:p>
        </w:tc>
        <w:tc>
          <w:tcPr>
            <w:tcW w:w="1530" w:type="dxa"/>
            <w:tcBorders>
              <w:top w:val="nil"/>
              <w:left w:val="nil"/>
              <w:bottom w:val="single" w:sz="4" w:space="0" w:color="auto"/>
              <w:right w:val="single" w:sz="4" w:space="0" w:color="auto"/>
            </w:tcBorders>
            <w:shd w:val="clear" w:color="auto" w:fill="auto"/>
            <w:noWrap/>
            <w:vAlign w:val="center"/>
            <w:hideMark/>
          </w:tcPr>
          <w:p w:rsidR="008F63AB" w:rsidRPr="006571E9" w:rsidRDefault="008F63AB" w:rsidP="008F63AB">
            <w:pPr>
              <w:jc w:val="center"/>
              <w:rPr>
                <w:rFonts w:asciiTheme="minorHAnsi" w:eastAsia="Times New Roman" w:hAnsiTheme="minorHAnsi"/>
                <w:color w:val="000000"/>
                <w:sz w:val="24"/>
                <w:szCs w:val="24"/>
              </w:rPr>
            </w:pPr>
            <w:r w:rsidRPr="006571E9">
              <w:rPr>
                <w:rFonts w:asciiTheme="minorHAnsi" w:eastAsia="Times New Roman" w:hAnsiTheme="minorHAnsi"/>
                <w:color w:val="000000"/>
                <w:sz w:val="24"/>
                <w:szCs w:val="24"/>
              </w:rPr>
              <w:t>2</w:t>
            </w:r>
          </w:p>
        </w:tc>
      </w:tr>
    </w:tbl>
    <w:p w:rsidR="006571E9" w:rsidRDefault="006571E9" w:rsidP="006571E9">
      <w:pPr>
        <w:tabs>
          <w:tab w:val="left" w:pos="0"/>
        </w:tabs>
      </w:pPr>
    </w:p>
    <w:sectPr w:rsidR="006571E9" w:rsidSect="001E1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Extra Bold">
    <w:panose1 w:val="020609030405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125F4"/>
    <w:multiLevelType w:val="hybridMultilevel"/>
    <w:tmpl w:val="A7AC2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241E9"/>
    <w:multiLevelType w:val="hybridMultilevel"/>
    <w:tmpl w:val="4072E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25526B"/>
    <w:multiLevelType w:val="hybridMultilevel"/>
    <w:tmpl w:val="BCB4D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5E290A97"/>
    <w:multiLevelType w:val="hybridMultilevel"/>
    <w:tmpl w:val="78640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D27E2"/>
    <w:multiLevelType w:val="hybridMultilevel"/>
    <w:tmpl w:val="83C22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44"/>
    <w:rsid w:val="00114953"/>
    <w:rsid w:val="001E114C"/>
    <w:rsid w:val="001F5ED0"/>
    <w:rsid w:val="00200CFF"/>
    <w:rsid w:val="00255B25"/>
    <w:rsid w:val="0028124F"/>
    <w:rsid w:val="003573C0"/>
    <w:rsid w:val="003B59D6"/>
    <w:rsid w:val="00470285"/>
    <w:rsid w:val="004E29A6"/>
    <w:rsid w:val="004F3C52"/>
    <w:rsid w:val="00610E69"/>
    <w:rsid w:val="006174A6"/>
    <w:rsid w:val="006571E9"/>
    <w:rsid w:val="007855A6"/>
    <w:rsid w:val="007D0A05"/>
    <w:rsid w:val="00885663"/>
    <w:rsid w:val="00895B44"/>
    <w:rsid w:val="008F63AB"/>
    <w:rsid w:val="00937C3F"/>
    <w:rsid w:val="00A72A88"/>
    <w:rsid w:val="00B410E1"/>
    <w:rsid w:val="00B5304E"/>
    <w:rsid w:val="00BE32BC"/>
    <w:rsid w:val="00BF4A82"/>
    <w:rsid w:val="00C86A33"/>
    <w:rsid w:val="00EE7B38"/>
    <w:rsid w:val="00F13AF8"/>
    <w:rsid w:val="00F27736"/>
    <w:rsid w:val="00FA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D3D42-8A3A-4E06-9F97-2DC36324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B4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B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141705">
      <w:bodyDiv w:val="1"/>
      <w:marLeft w:val="0"/>
      <w:marRight w:val="0"/>
      <w:marTop w:val="0"/>
      <w:marBottom w:val="0"/>
      <w:divBdr>
        <w:top w:val="none" w:sz="0" w:space="0" w:color="auto"/>
        <w:left w:val="none" w:sz="0" w:space="0" w:color="auto"/>
        <w:bottom w:val="none" w:sz="0" w:space="0" w:color="auto"/>
        <w:right w:val="none" w:sz="0" w:space="0" w:color="auto"/>
      </w:divBdr>
    </w:div>
    <w:div w:id="624192524">
      <w:bodyDiv w:val="1"/>
      <w:marLeft w:val="0"/>
      <w:marRight w:val="0"/>
      <w:marTop w:val="0"/>
      <w:marBottom w:val="0"/>
      <w:divBdr>
        <w:top w:val="none" w:sz="0" w:space="0" w:color="auto"/>
        <w:left w:val="none" w:sz="0" w:space="0" w:color="auto"/>
        <w:bottom w:val="none" w:sz="0" w:space="0" w:color="auto"/>
        <w:right w:val="none" w:sz="0" w:space="0" w:color="auto"/>
      </w:divBdr>
    </w:div>
    <w:div w:id="913048213">
      <w:bodyDiv w:val="1"/>
      <w:marLeft w:val="0"/>
      <w:marRight w:val="0"/>
      <w:marTop w:val="0"/>
      <w:marBottom w:val="0"/>
      <w:divBdr>
        <w:top w:val="none" w:sz="0" w:space="0" w:color="auto"/>
        <w:left w:val="none" w:sz="0" w:space="0" w:color="auto"/>
        <w:bottom w:val="none" w:sz="0" w:space="0" w:color="auto"/>
        <w:right w:val="none" w:sz="0" w:space="0" w:color="auto"/>
      </w:divBdr>
    </w:div>
    <w:div w:id="1182739334">
      <w:bodyDiv w:val="1"/>
      <w:marLeft w:val="0"/>
      <w:marRight w:val="0"/>
      <w:marTop w:val="0"/>
      <w:marBottom w:val="0"/>
      <w:divBdr>
        <w:top w:val="none" w:sz="0" w:space="0" w:color="auto"/>
        <w:left w:val="none" w:sz="0" w:space="0" w:color="auto"/>
        <w:bottom w:val="none" w:sz="0" w:space="0" w:color="auto"/>
        <w:right w:val="none" w:sz="0" w:space="0" w:color="auto"/>
      </w:divBdr>
    </w:div>
    <w:div w:id="1386219502">
      <w:bodyDiv w:val="1"/>
      <w:marLeft w:val="0"/>
      <w:marRight w:val="0"/>
      <w:marTop w:val="0"/>
      <w:marBottom w:val="0"/>
      <w:divBdr>
        <w:top w:val="none" w:sz="0" w:space="0" w:color="auto"/>
        <w:left w:val="none" w:sz="0" w:space="0" w:color="auto"/>
        <w:bottom w:val="none" w:sz="0" w:space="0" w:color="auto"/>
        <w:right w:val="none" w:sz="0" w:space="0" w:color="auto"/>
      </w:divBdr>
    </w:div>
    <w:div w:id="1510103818">
      <w:bodyDiv w:val="1"/>
      <w:marLeft w:val="0"/>
      <w:marRight w:val="0"/>
      <w:marTop w:val="0"/>
      <w:marBottom w:val="0"/>
      <w:divBdr>
        <w:top w:val="none" w:sz="0" w:space="0" w:color="auto"/>
        <w:left w:val="none" w:sz="0" w:space="0" w:color="auto"/>
        <w:bottom w:val="none" w:sz="0" w:space="0" w:color="auto"/>
        <w:right w:val="none" w:sz="0" w:space="0" w:color="auto"/>
      </w:divBdr>
    </w:div>
    <w:div w:id="1615558157">
      <w:bodyDiv w:val="1"/>
      <w:marLeft w:val="0"/>
      <w:marRight w:val="0"/>
      <w:marTop w:val="0"/>
      <w:marBottom w:val="0"/>
      <w:divBdr>
        <w:top w:val="none" w:sz="0" w:space="0" w:color="auto"/>
        <w:left w:val="none" w:sz="0" w:space="0" w:color="auto"/>
        <w:bottom w:val="none" w:sz="0" w:space="0" w:color="auto"/>
        <w:right w:val="none" w:sz="0" w:space="0" w:color="auto"/>
      </w:divBdr>
    </w:div>
    <w:div w:id="182704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Abigail Sultan</dc:creator>
  <cp:keywords/>
  <dc:description/>
  <cp:lastModifiedBy>Jill Abigail Sultan</cp:lastModifiedBy>
  <cp:revision>6</cp:revision>
  <dcterms:created xsi:type="dcterms:W3CDTF">2015-09-14T06:59:00Z</dcterms:created>
  <dcterms:modified xsi:type="dcterms:W3CDTF">2015-09-14T08:28:00Z</dcterms:modified>
</cp:coreProperties>
</file>